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33C29D" w14:textId="77777777" w:rsidR="007872B3" w:rsidRPr="001C7E25" w:rsidRDefault="00BD0D1A" w:rsidP="00BD0D1A">
      <w:pPr>
        <w:pStyle w:val="Style1"/>
        <w:widowControl/>
        <w:spacing w:before="67"/>
      </w:pPr>
      <w:r>
        <w:rPr>
          <w:b/>
          <w:bCs/>
          <w:noProof/>
          <w:sz w:val="21"/>
          <w:szCs w:val="21"/>
        </w:rPr>
        <w:drawing>
          <wp:inline distT="0" distB="0" distL="0" distR="0" wp14:anchorId="50D0CE8E" wp14:editId="7590F493">
            <wp:extent cx="1505585" cy="57277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5585" cy="572770"/>
                    </a:xfrm>
                    <a:prstGeom prst="rect">
                      <a:avLst/>
                    </a:prstGeom>
                    <a:noFill/>
                  </pic:spPr>
                </pic:pic>
              </a:graphicData>
            </a:graphic>
          </wp:inline>
        </w:drawing>
      </w:r>
      <w:r w:rsidR="004B73CD">
        <w:rPr>
          <w:b/>
          <w:bCs/>
          <w:sz w:val="21"/>
          <w:szCs w:val="21"/>
        </w:rPr>
        <w:t xml:space="preserve">                                                                                                                                                 </w:t>
      </w:r>
      <w:r w:rsidR="002F43F7" w:rsidRPr="00045788">
        <w:t xml:space="preserve">                                                                                                    </w:t>
      </w:r>
    </w:p>
    <w:p w14:paraId="48BDF09A" w14:textId="77777777" w:rsidR="000F7D6E" w:rsidRPr="000F7D6E" w:rsidRDefault="007872B3" w:rsidP="000F7D6E">
      <w:pPr>
        <w:widowControl/>
        <w:autoSpaceDE/>
        <w:autoSpaceDN/>
        <w:adjustRightInd/>
        <w:jc w:val="right"/>
        <w:rPr>
          <w:rFonts w:eastAsia="Times New Roman"/>
        </w:rPr>
      </w:pPr>
      <w:r w:rsidRPr="001C7E25">
        <w:rPr>
          <w:rStyle w:val="FontStyle27"/>
        </w:rPr>
        <w:tab/>
      </w:r>
      <w:r w:rsidRPr="001C7E25">
        <w:rPr>
          <w:rStyle w:val="FontStyle27"/>
        </w:rPr>
        <w:tab/>
      </w:r>
      <w:r w:rsidRPr="001C7E25">
        <w:rPr>
          <w:rStyle w:val="FontStyle27"/>
        </w:rPr>
        <w:tab/>
      </w:r>
      <w:r w:rsidRPr="001C7E25">
        <w:rPr>
          <w:rStyle w:val="FontStyle27"/>
        </w:rPr>
        <w:tab/>
      </w:r>
      <w:r w:rsidRPr="001C7E25">
        <w:rPr>
          <w:rStyle w:val="FontStyle27"/>
        </w:rPr>
        <w:tab/>
      </w:r>
      <w:r w:rsidRPr="001C7E25">
        <w:rPr>
          <w:rStyle w:val="FontStyle27"/>
        </w:rPr>
        <w:tab/>
      </w:r>
      <w:r w:rsidR="000F7D6E" w:rsidRPr="000F7D6E">
        <w:rPr>
          <w:rFonts w:eastAsia="Times New Roman"/>
        </w:rPr>
        <w:t xml:space="preserve">Приложение </w:t>
      </w:r>
      <w:r w:rsidR="00061002">
        <w:rPr>
          <w:rFonts w:eastAsia="Times New Roman"/>
        </w:rPr>
        <w:t>№2</w:t>
      </w:r>
      <w:r w:rsidR="000F7D6E" w:rsidRPr="000F7D6E">
        <w:rPr>
          <w:rFonts w:eastAsia="Times New Roman"/>
        </w:rPr>
        <w:t xml:space="preserve"> к Положению «О правилах</w:t>
      </w:r>
    </w:p>
    <w:p w14:paraId="39C42F8B" w14:textId="77777777" w:rsidR="000F7D6E" w:rsidRPr="000F7D6E" w:rsidRDefault="000F7D6E" w:rsidP="000F7D6E">
      <w:pPr>
        <w:widowControl/>
        <w:autoSpaceDE/>
        <w:autoSpaceDN/>
        <w:adjustRightInd/>
        <w:jc w:val="right"/>
        <w:rPr>
          <w:rFonts w:eastAsia="Times New Roman"/>
        </w:rPr>
      </w:pPr>
      <w:r w:rsidRPr="000F7D6E">
        <w:rPr>
          <w:rFonts w:eastAsia="Times New Roman"/>
        </w:rPr>
        <w:t xml:space="preserve">осуществления перевода денежных средств </w:t>
      </w:r>
    </w:p>
    <w:p w14:paraId="3660BB0B" w14:textId="590EC6C2" w:rsidR="000F7D6E" w:rsidRPr="000F7D6E" w:rsidRDefault="000F7D6E" w:rsidP="000F7D6E">
      <w:pPr>
        <w:widowControl/>
        <w:autoSpaceDE/>
        <w:autoSpaceDN/>
        <w:adjustRightInd/>
        <w:jc w:val="right"/>
        <w:rPr>
          <w:rFonts w:eastAsia="Times New Roman"/>
        </w:rPr>
      </w:pPr>
      <w:r w:rsidRPr="000F7D6E">
        <w:rPr>
          <w:rFonts w:eastAsia="Times New Roman"/>
        </w:rPr>
        <w:t>в АО «БАНК БЕРЕЙТ»</w:t>
      </w:r>
    </w:p>
    <w:p w14:paraId="37F45CC7" w14:textId="77777777" w:rsidR="000F7D6E" w:rsidRPr="000F7D6E" w:rsidRDefault="007872B3" w:rsidP="00C73908">
      <w:pPr>
        <w:pStyle w:val="af1"/>
        <w:jc w:val="right"/>
        <w:rPr>
          <w:rStyle w:val="FontStyle27"/>
          <w:bCs w:val="0"/>
        </w:rPr>
      </w:pPr>
      <w:r w:rsidRPr="000F7D6E">
        <w:rPr>
          <w:rStyle w:val="FontStyle27"/>
          <w:bCs w:val="0"/>
        </w:rPr>
        <w:tab/>
      </w:r>
      <w:r w:rsidRPr="000F7D6E">
        <w:rPr>
          <w:rStyle w:val="FontStyle27"/>
          <w:bCs w:val="0"/>
        </w:rPr>
        <w:tab/>
      </w:r>
    </w:p>
    <w:p w14:paraId="34981895" w14:textId="77777777" w:rsidR="00C73908" w:rsidRPr="000F7D6E" w:rsidRDefault="00C73908" w:rsidP="00C73908">
      <w:pPr>
        <w:pStyle w:val="af1"/>
        <w:jc w:val="right"/>
        <w:rPr>
          <w:b w:val="0"/>
          <w:sz w:val="24"/>
          <w:szCs w:val="24"/>
        </w:rPr>
      </w:pPr>
      <w:r w:rsidRPr="000F7D6E">
        <w:rPr>
          <w:b w:val="0"/>
          <w:sz w:val="24"/>
          <w:szCs w:val="24"/>
        </w:rPr>
        <w:t>УТВЕРЖДЕНО</w:t>
      </w:r>
    </w:p>
    <w:p w14:paraId="49F3E13F" w14:textId="77777777" w:rsidR="00C73908" w:rsidRPr="000F7D6E" w:rsidRDefault="00C73908" w:rsidP="00C73908">
      <w:pPr>
        <w:pStyle w:val="af1"/>
        <w:jc w:val="right"/>
        <w:rPr>
          <w:b w:val="0"/>
          <w:sz w:val="24"/>
          <w:szCs w:val="24"/>
        </w:rPr>
      </w:pPr>
      <w:r w:rsidRPr="000F7D6E">
        <w:rPr>
          <w:b w:val="0"/>
          <w:sz w:val="24"/>
          <w:szCs w:val="24"/>
        </w:rPr>
        <w:t xml:space="preserve"> Решением Правления</w:t>
      </w:r>
    </w:p>
    <w:p w14:paraId="2C1514EA" w14:textId="77777777" w:rsidR="00C73908" w:rsidRPr="000F7D6E" w:rsidRDefault="00C73908" w:rsidP="00C73908">
      <w:pPr>
        <w:pStyle w:val="af1"/>
        <w:jc w:val="right"/>
        <w:rPr>
          <w:b w:val="0"/>
          <w:sz w:val="24"/>
          <w:szCs w:val="24"/>
        </w:rPr>
      </w:pPr>
      <w:r w:rsidRPr="000F7D6E">
        <w:rPr>
          <w:b w:val="0"/>
          <w:sz w:val="24"/>
          <w:szCs w:val="24"/>
        </w:rPr>
        <w:t>АО «БАНК БЕРЕЙТ»</w:t>
      </w:r>
    </w:p>
    <w:p w14:paraId="3FD0257B" w14:textId="77777777" w:rsidR="00C73908" w:rsidRPr="000F7D6E" w:rsidRDefault="00C73908" w:rsidP="00C73908">
      <w:pPr>
        <w:pStyle w:val="af1"/>
        <w:jc w:val="right"/>
        <w:rPr>
          <w:b w:val="0"/>
          <w:sz w:val="24"/>
          <w:szCs w:val="24"/>
        </w:rPr>
      </w:pPr>
      <w:r w:rsidRPr="000F7D6E">
        <w:rPr>
          <w:b w:val="0"/>
          <w:sz w:val="24"/>
          <w:szCs w:val="24"/>
        </w:rPr>
        <w:t xml:space="preserve">  </w:t>
      </w:r>
      <w:r w:rsidRPr="008E2738">
        <w:rPr>
          <w:b w:val="0"/>
          <w:sz w:val="24"/>
          <w:szCs w:val="24"/>
        </w:rPr>
        <w:t xml:space="preserve">Протокол № </w:t>
      </w:r>
      <w:r w:rsidR="001A6FE4" w:rsidRPr="008E2738">
        <w:rPr>
          <w:b w:val="0"/>
          <w:sz w:val="24"/>
          <w:szCs w:val="24"/>
        </w:rPr>
        <w:t>___</w:t>
      </w:r>
      <w:r w:rsidRPr="008E2738">
        <w:rPr>
          <w:b w:val="0"/>
          <w:sz w:val="24"/>
          <w:szCs w:val="24"/>
        </w:rPr>
        <w:t>от «</w:t>
      </w:r>
      <w:r w:rsidR="001A6FE4" w:rsidRPr="008E2738">
        <w:rPr>
          <w:b w:val="0"/>
          <w:sz w:val="24"/>
          <w:szCs w:val="24"/>
        </w:rPr>
        <w:t>__</w:t>
      </w:r>
      <w:r w:rsidRPr="008E2738">
        <w:rPr>
          <w:b w:val="0"/>
          <w:sz w:val="24"/>
          <w:szCs w:val="24"/>
        </w:rPr>
        <w:t xml:space="preserve">» </w:t>
      </w:r>
      <w:r w:rsidR="001A6FE4" w:rsidRPr="008E2738">
        <w:rPr>
          <w:b w:val="0"/>
          <w:sz w:val="24"/>
          <w:szCs w:val="24"/>
        </w:rPr>
        <w:t>_________</w:t>
      </w:r>
      <w:proofErr w:type="gramStart"/>
      <w:r w:rsidRPr="008E2738">
        <w:rPr>
          <w:b w:val="0"/>
          <w:sz w:val="24"/>
          <w:szCs w:val="24"/>
        </w:rPr>
        <w:t>г</w:t>
      </w:r>
      <w:proofErr w:type="gramEnd"/>
      <w:r w:rsidRPr="008E2738">
        <w:rPr>
          <w:b w:val="0"/>
          <w:sz w:val="24"/>
          <w:szCs w:val="24"/>
        </w:rPr>
        <w:t>.</w:t>
      </w:r>
    </w:p>
    <w:p w14:paraId="2F3ABCAC" w14:textId="77777777" w:rsidR="00E40B34" w:rsidRPr="002F43F7" w:rsidRDefault="00E40B34" w:rsidP="00E40B34">
      <w:pPr>
        <w:jc w:val="center"/>
        <w:rPr>
          <w:b/>
        </w:rPr>
      </w:pPr>
    </w:p>
    <w:p w14:paraId="7B64D5EB" w14:textId="77777777" w:rsidR="00E40B34" w:rsidRPr="002F43F7" w:rsidRDefault="00E40B34" w:rsidP="00E40B34">
      <w:pPr>
        <w:jc w:val="center"/>
        <w:rPr>
          <w:b/>
        </w:rPr>
      </w:pPr>
    </w:p>
    <w:p w14:paraId="666F847E" w14:textId="77777777" w:rsidR="00AF4EDA" w:rsidRDefault="00AF4EDA"/>
    <w:p w14:paraId="5F3AB3CF" w14:textId="77777777" w:rsidR="000F7D6E" w:rsidRPr="000F7D6E" w:rsidRDefault="000F7D6E" w:rsidP="000F7D6E">
      <w:pPr>
        <w:widowControl/>
        <w:autoSpaceDE/>
        <w:autoSpaceDN/>
        <w:adjustRightInd/>
        <w:rPr>
          <w:rFonts w:eastAsia="Times New Roman"/>
        </w:rPr>
      </w:pPr>
    </w:p>
    <w:p w14:paraId="6A10E476" w14:textId="77777777" w:rsidR="00596699" w:rsidRPr="00596699" w:rsidRDefault="000F7D6E" w:rsidP="00596699">
      <w:pPr>
        <w:widowControl/>
        <w:shd w:val="clear" w:color="auto" w:fill="FFFFFF"/>
        <w:autoSpaceDE/>
        <w:autoSpaceDN/>
        <w:adjustRightInd/>
        <w:jc w:val="center"/>
        <w:rPr>
          <w:rFonts w:eastAsia="Times New Roman"/>
          <w:b/>
          <w:bCs/>
          <w:color w:val="1A1A1A"/>
          <w:sz w:val="28"/>
          <w:szCs w:val="28"/>
        </w:rPr>
      </w:pPr>
      <w:r w:rsidRPr="00596699">
        <w:rPr>
          <w:rFonts w:eastAsia="Times New Roman"/>
          <w:b/>
          <w:bCs/>
          <w:sz w:val="28"/>
          <w:szCs w:val="28"/>
        </w:rPr>
        <w:t>«</w:t>
      </w:r>
      <w:r w:rsidR="00596699" w:rsidRPr="00596699">
        <w:rPr>
          <w:rFonts w:eastAsia="Times New Roman"/>
          <w:b/>
          <w:bCs/>
          <w:color w:val="1A1A1A"/>
          <w:sz w:val="28"/>
          <w:szCs w:val="28"/>
        </w:rPr>
        <w:t>Порядок выполнения процедур приема к исполнению, отзыва,</w:t>
      </w:r>
    </w:p>
    <w:p w14:paraId="25198206" w14:textId="77777777" w:rsidR="000F7D6E" w:rsidRDefault="00596699" w:rsidP="00596699">
      <w:pPr>
        <w:widowControl/>
        <w:shd w:val="clear" w:color="auto" w:fill="FFFFFF"/>
        <w:autoSpaceDE/>
        <w:autoSpaceDN/>
        <w:adjustRightInd/>
        <w:jc w:val="center"/>
        <w:rPr>
          <w:rFonts w:eastAsia="Times New Roman"/>
          <w:b/>
          <w:bCs/>
          <w:sz w:val="28"/>
          <w:szCs w:val="28"/>
        </w:rPr>
      </w:pPr>
      <w:r w:rsidRPr="00596699">
        <w:rPr>
          <w:rFonts w:eastAsia="Times New Roman"/>
          <w:b/>
          <w:bCs/>
          <w:color w:val="1A1A1A"/>
          <w:sz w:val="28"/>
          <w:szCs w:val="28"/>
        </w:rPr>
        <w:t>возврата (аннулирования) распоряжений</w:t>
      </w:r>
      <w:r w:rsidR="000F7D6E" w:rsidRPr="00596699">
        <w:rPr>
          <w:rFonts w:eastAsia="Times New Roman"/>
          <w:b/>
          <w:bCs/>
          <w:sz w:val="28"/>
          <w:szCs w:val="28"/>
        </w:rPr>
        <w:t>»</w:t>
      </w:r>
    </w:p>
    <w:p w14:paraId="5E9DDD05" w14:textId="77777777" w:rsidR="00596699" w:rsidRDefault="00596699" w:rsidP="00596699">
      <w:pPr>
        <w:widowControl/>
        <w:shd w:val="clear" w:color="auto" w:fill="FFFFFF"/>
        <w:autoSpaceDE/>
        <w:autoSpaceDN/>
        <w:adjustRightInd/>
        <w:jc w:val="center"/>
        <w:rPr>
          <w:rFonts w:eastAsia="Times New Roman"/>
          <w:b/>
          <w:bCs/>
          <w:sz w:val="28"/>
          <w:szCs w:val="28"/>
        </w:rPr>
      </w:pPr>
    </w:p>
    <w:p w14:paraId="6934F589" w14:textId="77777777" w:rsidR="00596699" w:rsidRPr="00596699" w:rsidRDefault="00596699" w:rsidP="00596699">
      <w:pPr>
        <w:widowControl/>
        <w:shd w:val="clear" w:color="auto" w:fill="FFFFFF"/>
        <w:autoSpaceDE/>
        <w:autoSpaceDN/>
        <w:adjustRightInd/>
        <w:jc w:val="center"/>
        <w:rPr>
          <w:rFonts w:eastAsia="Times New Roman"/>
          <w:b/>
          <w:bCs/>
          <w:sz w:val="28"/>
          <w:szCs w:val="28"/>
        </w:rPr>
      </w:pPr>
    </w:p>
    <w:p w14:paraId="2FBC781D" w14:textId="77777777" w:rsidR="00596699" w:rsidRDefault="00596699" w:rsidP="00596699">
      <w:pPr>
        <w:widowControl/>
        <w:shd w:val="clear" w:color="auto" w:fill="FFFFFF"/>
        <w:autoSpaceDE/>
        <w:autoSpaceDN/>
        <w:adjustRightInd/>
        <w:rPr>
          <w:rFonts w:eastAsia="Times New Roman"/>
          <w:b/>
          <w:bCs/>
          <w:color w:val="1A1A1A"/>
        </w:rPr>
      </w:pPr>
      <w:r w:rsidRPr="00596699">
        <w:rPr>
          <w:rFonts w:eastAsia="Times New Roman"/>
          <w:b/>
          <w:bCs/>
          <w:color w:val="1A1A1A"/>
        </w:rPr>
        <w:t>Глава 1. Общие положения</w:t>
      </w:r>
    </w:p>
    <w:p w14:paraId="6C58C73A" w14:textId="77777777" w:rsidR="00596699" w:rsidRPr="00596699" w:rsidRDefault="00596699" w:rsidP="00596699">
      <w:pPr>
        <w:widowControl/>
        <w:shd w:val="clear" w:color="auto" w:fill="FFFFFF"/>
        <w:autoSpaceDE/>
        <w:autoSpaceDN/>
        <w:adjustRightInd/>
        <w:rPr>
          <w:rFonts w:eastAsia="Times New Roman"/>
          <w:b/>
          <w:bCs/>
          <w:color w:val="1A1A1A"/>
        </w:rPr>
      </w:pPr>
    </w:p>
    <w:p w14:paraId="24DFDBFB" w14:textId="3362DAA2" w:rsidR="00596699" w:rsidRPr="00596699" w:rsidRDefault="00596699" w:rsidP="00A76C4A">
      <w:pPr>
        <w:widowControl/>
        <w:shd w:val="clear" w:color="auto" w:fill="FFFFFF"/>
        <w:autoSpaceDE/>
        <w:autoSpaceDN/>
        <w:adjustRightInd/>
        <w:jc w:val="both"/>
        <w:rPr>
          <w:rFonts w:eastAsia="Times New Roman"/>
          <w:color w:val="1A1A1A"/>
        </w:rPr>
      </w:pPr>
      <w:r w:rsidRPr="00596699">
        <w:rPr>
          <w:rFonts w:eastAsia="Times New Roman"/>
          <w:color w:val="1A1A1A"/>
        </w:rPr>
        <w:t>1.1. Порядок действий Банка по приему к исполнению, отзыву, возврату (аннулированию) распоряжений не зависит от вида распоряжения, которое получает</w:t>
      </w:r>
      <w:r w:rsidR="00A76C4A">
        <w:rPr>
          <w:rFonts w:eastAsia="Times New Roman"/>
          <w:color w:val="1A1A1A"/>
        </w:rPr>
        <w:t xml:space="preserve">ся Банком </w:t>
      </w:r>
      <w:r w:rsidRPr="00596699">
        <w:rPr>
          <w:rFonts w:eastAsia="Times New Roman"/>
          <w:color w:val="1A1A1A"/>
        </w:rPr>
        <w:t>для исполнения. </w:t>
      </w:r>
    </w:p>
    <w:p w14:paraId="3B06F2D7" w14:textId="77777777" w:rsidR="00596699" w:rsidRPr="00596699" w:rsidRDefault="00596699" w:rsidP="00596699">
      <w:pPr>
        <w:widowControl/>
        <w:shd w:val="clear" w:color="auto" w:fill="FFFFFF"/>
        <w:autoSpaceDE/>
        <w:autoSpaceDN/>
        <w:adjustRightInd/>
        <w:rPr>
          <w:rFonts w:eastAsia="Times New Roman"/>
          <w:color w:val="1A1A1A"/>
        </w:rPr>
      </w:pPr>
      <w:r w:rsidRPr="00596699">
        <w:rPr>
          <w:rFonts w:eastAsia="Times New Roman"/>
          <w:color w:val="1A1A1A"/>
        </w:rPr>
        <w:t>1.2. Прием к исполнению распоряжений осуществляют сотрудники операционного отдела и отдела кассовых операций (далее - исполнитель Банка)</w:t>
      </w:r>
    </w:p>
    <w:p w14:paraId="149F06F6" w14:textId="77777777" w:rsidR="00596699" w:rsidRPr="00596699" w:rsidRDefault="00596699" w:rsidP="00A76C4A">
      <w:pPr>
        <w:widowControl/>
        <w:shd w:val="clear" w:color="auto" w:fill="FFFFFF"/>
        <w:autoSpaceDE/>
        <w:autoSpaceDN/>
        <w:adjustRightInd/>
        <w:jc w:val="both"/>
        <w:rPr>
          <w:rFonts w:eastAsia="Times New Roman"/>
          <w:color w:val="1A1A1A"/>
        </w:rPr>
      </w:pPr>
      <w:r w:rsidRPr="00596699">
        <w:rPr>
          <w:rFonts w:eastAsia="Times New Roman"/>
          <w:color w:val="1A1A1A"/>
        </w:rPr>
        <w:t>1.3. Процедуры приема к исполнению распоряжений включают 5 основных этапов.</w:t>
      </w:r>
    </w:p>
    <w:p w14:paraId="33DAD193" w14:textId="77777777" w:rsidR="00596699" w:rsidRPr="00596699" w:rsidRDefault="00596699" w:rsidP="00A76C4A">
      <w:pPr>
        <w:widowControl/>
        <w:shd w:val="clear" w:color="auto" w:fill="FFFFFF"/>
        <w:autoSpaceDE/>
        <w:autoSpaceDN/>
        <w:adjustRightInd/>
        <w:jc w:val="both"/>
        <w:rPr>
          <w:rFonts w:eastAsia="Times New Roman"/>
          <w:color w:val="1A1A1A"/>
        </w:rPr>
      </w:pPr>
      <w:r w:rsidRPr="00596699">
        <w:rPr>
          <w:rFonts w:eastAsia="Times New Roman"/>
          <w:color w:val="1A1A1A"/>
        </w:rPr>
        <w:t>Этап 1. Удостоверение права распоряжения денежными средствами.</w:t>
      </w:r>
    </w:p>
    <w:p w14:paraId="6CA6D5CF" w14:textId="77777777" w:rsidR="00596699" w:rsidRPr="00596699" w:rsidRDefault="00596699" w:rsidP="00A76C4A">
      <w:pPr>
        <w:widowControl/>
        <w:shd w:val="clear" w:color="auto" w:fill="FFFFFF"/>
        <w:autoSpaceDE/>
        <w:autoSpaceDN/>
        <w:adjustRightInd/>
        <w:jc w:val="both"/>
        <w:rPr>
          <w:rFonts w:eastAsia="Times New Roman"/>
          <w:color w:val="1A1A1A"/>
        </w:rPr>
      </w:pPr>
      <w:r w:rsidRPr="00596699">
        <w:rPr>
          <w:rFonts w:eastAsia="Times New Roman"/>
          <w:color w:val="1A1A1A"/>
        </w:rPr>
        <w:t>Этап 2. Контроль целостности распоряжений.</w:t>
      </w:r>
    </w:p>
    <w:p w14:paraId="57654522" w14:textId="77777777" w:rsidR="00596699" w:rsidRPr="00596699" w:rsidRDefault="00596699" w:rsidP="00A76C4A">
      <w:pPr>
        <w:widowControl/>
        <w:shd w:val="clear" w:color="auto" w:fill="FFFFFF"/>
        <w:autoSpaceDE/>
        <w:autoSpaceDN/>
        <w:adjustRightInd/>
        <w:jc w:val="both"/>
        <w:rPr>
          <w:rFonts w:eastAsia="Times New Roman"/>
          <w:color w:val="1A1A1A"/>
        </w:rPr>
      </w:pPr>
      <w:r w:rsidRPr="00596699">
        <w:rPr>
          <w:rFonts w:eastAsia="Times New Roman"/>
          <w:color w:val="1A1A1A"/>
        </w:rPr>
        <w:t>Этап 3. Структурный контроль распоряжений.</w:t>
      </w:r>
    </w:p>
    <w:p w14:paraId="631A0895" w14:textId="77777777" w:rsidR="00596699" w:rsidRPr="00596699" w:rsidRDefault="00596699" w:rsidP="00A76C4A">
      <w:pPr>
        <w:widowControl/>
        <w:shd w:val="clear" w:color="auto" w:fill="FFFFFF"/>
        <w:autoSpaceDE/>
        <w:autoSpaceDN/>
        <w:adjustRightInd/>
        <w:jc w:val="both"/>
        <w:rPr>
          <w:rFonts w:eastAsia="Times New Roman"/>
          <w:color w:val="1A1A1A"/>
        </w:rPr>
      </w:pPr>
      <w:r w:rsidRPr="00596699">
        <w:rPr>
          <w:rFonts w:eastAsia="Times New Roman"/>
          <w:color w:val="1A1A1A"/>
        </w:rPr>
        <w:t>Этап 4. Контроль значений реквизитов распоряжений.</w:t>
      </w:r>
    </w:p>
    <w:p w14:paraId="78C83728" w14:textId="77777777" w:rsidR="00596699" w:rsidRPr="00596699" w:rsidRDefault="00596699" w:rsidP="00A76C4A">
      <w:pPr>
        <w:widowControl/>
        <w:shd w:val="clear" w:color="auto" w:fill="FFFFFF"/>
        <w:autoSpaceDE/>
        <w:autoSpaceDN/>
        <w:adjustRightInd/>
        <w:jc w:val="both"/>
        <w:rPr>
          <w:rFonts w:eastAsia="Times New Roman"/>
          <w:color w:val="1A1A1A"/>
        </w:rPr>
      </w:pPr>
      <w:r w:rsidRPr="00596699">
        <w:rPr>
          <w:rFonts w:eastAsia="Times New Roman"/>
          <w:color w:val="1A1A1A"/>
        </w:rPr>
        <w:t>Этап 5. Контроль достаточности денежных средств. </w:t>
      </w:r>
    </w:p>
    <w:p w14:paraId="33F9037A" w14:textId="77777777" w:rsidR="00596699" w:rsidRPr="00596699" w:rsidRDefault="00596699" w:rsidP="00A76C4A">
      <w:pPr>
        <w:widowControl/>
        <w:shd w:val="clear" w:color="auto" w:fill="FFFFFF"/>
        <w:autoSpaceDE/>
        <w:autoSpaceDN/>
        <w:adjustRightInd/>
        <w:jc w:val="both"/>
        <w:rPr>
          <w:rFonts w:eastAsia="Times New Roman"/>
          <w:color w:val="1A1A1A"/>
        </w:rPr>
      </w:pPr>
      <w:r w:rsidRPr="00596699">
        <w:rPr>
          <w:rFonts w:eastAsia="Times New Roman"/>
          <w:color w:val="1A1A1A"/>
        </w:rPr>
        <w:t>Процедуры приема к исполнению распоряжения плательщика, требующего согласия третьего лица на распоряжение денежными средствами плательщика, включают в себя контроль наличия такого согласия третьего лица. Данный контроль осуществляется Банком в порядке, установленном законодательством. </w:t>
      </w:r>
    </w:p>
    <w:p w14:paraId="7307223A" w14:textId="77777777" w:rsidR="00596699" w:rsidRPr="00596699" w:rsidRDefault="00596699" w:rsidP="00A76C4A">
      <w:pPr>
        <w:widowControl/>
        <w:shd w:val="clear" w:color="auto" w:fill="FFFFFF"/>
        <w:autoSpaceDE/>
        <w:autoSpaceDN/>
        <w:adjustRightInd/>
        <w:jc w:val="both"/>
        <w:rPr>
          <w:rFonts w:eastAsia="Times New Roman"/>
          <w:color w:val="1A1A1A"/>
        </w:rPr>
      </w:pPr>
      <w:r w:rsidRPr="00596699">
        <w:rPr>
          <w:rFonts w:eastAsia="Times New Roman"/>
          <w:color w:val="1A1A1A"/>
        </w:rPr>
        <w:t>Процедуры приема к исполнению распоряжения получателя средств, требующего акцепта плательщика, включают в себя контроль наличия заранее данного акцепта плательщика или</w:t>
      </w:r>
      <w:r w:rsidR="00DD6164">
        <w:rPr>
          <w:rFonts w:eastAsia="Times New Roman"/>
          <w:color w:val="1A1A1A"/>
        </w:rPr>
        <w:t xml:space="preserve"> </w:t>
      </w:r>
      <w:r w:rsidRPr="00596699">
        <w:rPr>
          <w:rFonts w:eastAsia="Times New Roman"/>
          <w:color w:val="1A1A1A"/>
        </w:rPr>
        <w:t>получение акцепта плательщика. </w:t>
      </w:r>
    </w:p>
    <w:p w14:paraId="73B91323" w14:textId="77777777" w:rsidR="00596699" w:rsidRPr="00A76C4A" w:rsidRDefault="00596699" w:rsidP="00A76C4A">
      <w:pPr>
        <w:widowControl/>
        <w:shd w:val="clear" w:color="auto" w:fill="FFFFFF"/>
        <w:autoSpaceDE/>
        <w:autoSpaceDN/>
        <w:adjustRightInd/>
        <w:jc w:val="both"/>
        <w:rPr>
          <w:rFonts w:eastAsia="Times New Roman"/>
          <w:color w:val="1A1A1A"/>
        </w:rPr>
      </w:pPr>
      <w:r w:rsidRPr="00A76C4A">
        <w:rPr>
          <w:rFonts w:eastAsia="Times New Roman"/>
          <w:color w:val="1A1A1A"/>
        </w:rPr>
        <w:t>Банк дополнительно устанавливает процедуру контроля дублирования распоряжений и процедуру выявления операций, соответствующих признакам осуществления перевода денежных</w:t>
      </w:r>
      <w:r w:rsidR="00DD6164" w:rsidRPr="00A76C4A">
        <w:rPr>
          <w:rFonts w:eastAsia="Times New Roman"/>
          <w:color w:val="1A1A1A"/>
        </w:rPr>
        <w:t xml:space="preserve"> </w:t>
      </w:r>
      <w:r w:rsidRPr="00A76C4A">
        <w:rPr>
          <w:rFonts w:eastAsia="Times New Roman"/>
          <w:color w:val="1A1A1A"/>
        </w:rPr>
        <w:t>средств без согласия клиента.</w:t>
      </w:r>
    </w:p>
    <w:p w14:paraId="518C836E" w14:textId="77777777" w:rsidR="00596699" w:rsidRPr="00596699" w:rsidRDefault="00596699" w:rsidP="00222B10">
      <w:pPr>
        <w:widowControl/>
        <w:shd w:val="clear" w:color="auto" w:fill="FFFFFF"/>
        <w:autoSpaceDE/>
        <w:autoSpaceDN/>
        <w:adjustRightInd/>
        <w:jc w:val="both"/>
        <w:rPr>
          <w:rFonts w:eastAsia="Times New Roman"/>
          <w:color w:val="1A1A1A"/>
        </w:rPr>
      </w:pPr>
      <w:r w:rsidRPr="00596699">
        <w:rPr>
          <w:rFonts w:eastAsia="Times New Roman"/>
          <w:color w:val="1A1A1A"/>
        </w:rPr>
        <w:t>1.4. Каждый последующий этап контроля наступает только после прохождения всех предыдущих этапов, а распоряжение принимается к исполнению, если оно прошло все необходимые этапы контроля.</w:t>
      </w:r>
    </w:p>
    <w:p w14:paraId="169AE922" w14:textId="2F48A381" w:rsidR="00596699" w:rsidRPr="00596699" w:rsidRDefault="00596699" w:rsidP="00222B10">
      <w:pPr>
        <w:widowControl/>
        <w:shd w:val="clear" w:color="auto" w:fill="FFFFFF"/>
        <w:autoSpaceDE/>
        <w:autoSpaceDN/>
        <w:adjustRightInd/>
        <w:jc w:val="both"/>
        <w:rPr>
          <w:rFonts w:eastAsia="Times New Roman"/>
          <w:color w:val="1A1A1A"/>
        </w:rPr>
      </w:pPr>
      <w:r w:rsidRPr="00596699">
        <w:rPr>
          <w:rFonts w:eastAsia="Times New Roman"/>
          <w:color w:val="1A1A1A"/>
        </w:rPr>
        <w:t>Для накопления информации о распоряжениях, прошедших необходимые этапы процедур приема к исполнению распоряжений и предъявленных к счетам клиентов при недостаточности денежных средств, в Банке используется учетный регистр очередь неисполненных в срок распоряжений.</w:t>
      </w:r>
    </w:p>
    <w:p w14:paraId="4FEE6C7B" w14:textId="77777777" w:rsidR="00596699" w:rsidRPr="00596699" w:rsidRDefault="00596699" w:rsidP="00222B10">
      <w:pPr>
        <w:widowControl/>
        <w:shd w:val="clear" w:color="auto" w:fill="FFFFFF"/>
        <w:autoSpaceDE/>
        <w:autoSpaceDN/>
        <w:adjustRightInd/>
        <w:jc w:val="both"/>
        <w:rPr>
          <w:rFonts w:eastAsia="Times New Roman"/>
          <w:color w:val="1A1A1A"/>
        </w:rPr>
      </w:pPr>
      <w:r w:rsidRPr="00596699">
        <w:rPr>
          <w:rFonts w:eastAsia="Times New Roman"/>
          <w:color w:val="1A1A1A"/>
        </w:rPr>
        <w:t>Для накопления информации о распоряжениях, ожидающих акцепта плательщика, в Банке используется учетный регистр очередь ожидающих акцепта распоряжений. </w:t>
      </w:r>
    </w:p>
    <w:p w14:paraId="08C48E31" w14:textId="5F55C8E3" w:rsidR="00596699" w:rsidRPr="00596699" w:rsidRDefault="00596699" w:rsidP="00222B10">
      <w:pPr>
        <w:widowControl/>
        <w:shd w:val="clear" w:color="auto" w:fill="FFFFFF"/>
        <w:autoSpaceDE/>
        <w:autoSpaceDN/>
        <w:adjustRightInd/>
        <w:jc w:val="both"/>
        <w:rPr>
          <w:rFonts w:eastAsia="Times New Roman"/>
          <w:color w:val="1A1A1A"/>
        </w:rPr>
      </w:pPr>
      <w:r w:rsidRPr="00596699">
        <w:rPr>
          <w:rFonts w:eastAsia="Times New Roman"/>
          <w:color w:val="1A1A1A"/>
        </w:rPr>
        <w:lastRenderedPageBreak/>
        <w:t>Информация о распоряжениях взыс</w:t>
      </w:r>
      <w:r w:rsidR="00222B10">
        <w:rPr>
          <w:rFonts w:eastAsia="Times New Roman"/>
          <w:color w:val="1A1A1A"/>
        </w:rPr>
        <w:t>кателей средств, поступивших в Б</w:t>
      </w:r>
      <w:r w:rsidRPr="00596699">
        <w:rPr>
          <w:rFonts w:eastAsia="Times New Roman"/>
          <w:color w:val="1A1A1A"/>
        </w:rPr>
        <w:t>анк в электронном виде, отражается в АБС Банка.</w:t>
      </w:r>
    </w:p>
    <w:p w14:paraId="778FA9AA" w14:textId="0BE03D22" w:rsidR="00596699" w:rsidRPr="00596699" w:rsidRDefault="00596699" w:rsidP="00222B10">
      <w:pPr>
        <w:widowControl/>
        <w:shd w:val="clear" w:color="auto" w:fill="FFFFFF"/>
        <w:autoSpaceDE/>
        <w:autoSpaceDN/>
        <w:adjustRightInd/>
        <w:jc w:val="both"/>
        <w:rPr>
          <w:rFonts w:eastAsia="Times New Roman"/>
          <w:color w:val="1A1A1A"/>
        </w:rPr>
      </w:pPr>
      <w:r w:rsidRPr="00596699">
        <w:rPr>
          <w:rFonts w:eastAsia="Times New Roman"/>
          <w:color w:val="1A1A1A"/>
        </w:rPr>
        <w:t xml:space="preserve">Регистрация распоряжений взыскателей средств, поступивших в Банк на бумажных носителях, осуществляется путем регистрации входящей корреспонденции Банка. </w:t>
      </w:r>
      <w:r w:rsidRPr="00DA54EF">
        <w:rPr>
          <w:rFonts w:eastAsia="Times New Roman"/>
          <w:color w:val="1A1A1A"/>
        </w:rPr>
        <w:t xml:space="preserve">Инкассовые поручения, составляемые Банком на основании распоряжений взыскателей средств, подлежат обязательной регистрации в журнале учета инкассовых </w:t>
      </w:r>
      <w:r w:rsidR="00DD6164" w:rsidRPr="00DA54EF">
        <w:rPr>
          <w:rFonts w:eastAsia="Times New Roman"/>
          <w:color w:val="1A1A1A"/>
        </w:rPr>
        <w:t>поручений</w:t>
      </w:r>
      <w:r w:rsidRPr="00DA54EF">
        <w:rPr>
          <w:rFonts w:eastAsia="Times New Roman"/>
          <w:color w:val="1A1A1A"/>
        </w:rPr>
        <w:t>.</w:t>
      </w:r>
      <w:r w:rsidRPr="00596699">
        <w:rPr>
          <w:rFonts w:eastAsia="Times New Roman"/>
          <w:color w:val="1A1A1A"/>
        </w:rPr>
        <w:t> </w:t>
      </w:r>
    </w:p>
    <w:p w14:paraId="3572EC86" w14:textId="0FE1C7E6" w:rsidR="00596699" w:rsidRPr="00596699" w:rsidRDefault="00596699" w:rsidP="00DA54EF">
      <w:pPr>
        <w:widowControl/>
        <w:shd w:val="clear" w:color="auto" w:fill="FFFFFF"/>
        <w:autoSpaceDE/>
        <w:autoSpaceDN/>
        <w:adjustRightInd/>
        <w:jc w:val="both"/>
        <w:rPr>
          <w:rFonts w:eastAsia="Times New Roman"/>
          <w:color w:val="1A1A1A"/>
        </w:rPr>
      </w:pPr>
      <w:r w:rsidRPr="00DA54EF">
        <w:rPr>
          <w:rFonts w:eastAsia="Times New Roman"/>
          <w:color w:val="1A1A1A"/>
        </w:rPr>
        <w:t xml:space="preserve">1.5. </w:t>
      </w:r>
      <w:proofErr w:type="gramStart"/>
      <w:r w:rsidRPr="00DA54EF">
        <w:rPr>
          <w:rFonts w:eastAsia="Times New Roman"/>
          <w:color w:val="1A1A1A"/>
        </w:rPr>
        <w:t xml:space="preserve">Порядок выполнения процедур приема к исполнению, отзыва, возврата (аннулирования) распоряжений, в том числе распоряжений на общую сумму, доводится Банком до клиентов, взыскателей средств, кредитных организаций в </w:t>
      </w:r>
      <w:r w:rsidR="00DA54EF" w:rsidRPr="00DA54EF">
        <w:rPr>
          <w:rFonts w:eastAsia="Times New Roman"/>
          <w:color w:val="1A1A1A"/>
        </w:rPr>
        <w:t xml:space="preserve">информационных сообщениях, </w:t>
      </w:r>
      <w:r w:rsidRPr="00DA54EF">
        <w:rPr>
          <w:rFonts w:eastAsia="Times New Roman"/>
          <w:color w:val="1A1A1A"/>
        </w:rPr>
        <w:t>договорах, документах, разъясняющих порядок выполнения процедур приема к исполнению, отзыва, возврата (аннулирования) распоряжений, а также путем размещения информации в местах</w:t>
      </w:r>
      <w:r w:rsidR="00DA54EF" w:rsidRPr="00DA54EF">
        <w:rPr>
          <w:rFonts w:eastAsia="Times New Roman"/>
          <w:color w:val="1A1A1A"/>
        </w:rPr>
        <w:t xml:space="preserve"> </w:t>
      </w:r>
      <w:r w:rsidRPr="00DA54EF">
        <w:rPr>
          <w:rFonts w:eastAsia="Times New Roman"/>
          <w:color w:val="1A1A1A"/>
        </w:rPr>
        <w:t>обслуживания клиентов (в том числе на информационных стендах</w:t>
      </w:r>
      <w:r w:rsidR="00DA54EF" w:rsidRPr="00DA54EF">
        <w:rPr>
          <w:rFonts w:eastAsia="Times New Roman"/>
          <w:color w:val="1A1A1A"/>
        </w:rPr>
        <w:t xml:space="preserve"> в помещении Банка</w:t>
      </w:r>
      <w:r w:rsidRPr="00DA54EF">
        <w:rPr>
          <w:rFonts w:eastAsia="Times New Roman"/>
          <w:color w:val="1A1A1A"/>
        </w:rPr>
        <w:t>) и</w:t>
      </w:r>
      <w:proofErr w:type="gramEnd"/>
      <w:r w:rsidRPr="00DA54EF">
        <w:rPr>
          <w:rFonts w:eastAsia="Times New Roman"/>
          <w:color w:val="1A1A1A"/>
        </w:rPr>
        <w:t xml:space="preserve">/или на </w:t>
      </w:r>
      <w:r w:rsidR="00D42196">
        <w:rPr>
          <w:rFonts w:eastAsia="Times New Roman"/>
          <w:color w:val="1A1A1A"/>
        </w:rPr>
        <w:t xml:space="preserve">официальном сайте Банка в сети Интернет </w:t>
      </w:r>
      <w:hyperlink r:id="rId10" w:tgtFrame="_blank" w:history="1">
        <w:r w:rsidRPr="00DA54EF">
          <w:rPr>
            <w:rFonts w:eastAsia="Times New Roman"/>
            <w:color w:val="0077FF"/>
            <w:u w:val="single"/>
          </w:rPr>
          <w:t>www.bereit.ru</w:t>
        </w:r>
      </w:hyperlink>
      <w:r w:rsidRPr="00DA54EF">
        <w:rPr>
          <w:rFonts w:eastAsia="Times New Roman"/>
          <w:color w:val="1A1A1A"/>
        </w:rPr>
        <w:t>.</w:t>
      </w:r>
    </w:p>
    <w:p w14:paraId="14E8B071" w14:textId="77777777" w:rsidR="00596699" w:rsidRPr="00596699" w:rsidRDefault="00596699" w:rsidP="00DA54EF">
      <w:pPr>
        <w:widowControl/>
        <w:shd w:val="clear" w:color="auto" w:fill="FFFFFF"/>
        <w:autoSpaceDE/>
        <w:autoSpaceDN/>
        <w:adjustRightInd/>
        <w:jc w:val="both"/>
        <w:rPr>
          <w:rFonts w:eastAsia="Times New Roman"/>
          <w:color w:val="1A1A1A"/>
        </w:rPr>
      </w:pPr>
    </w:p>
    <w:p w14:paraId="3DC597C6" w14:textId="77777777" w:rsidR="00596699" w:rsidRDefault="00596699" w:rsidP="00596699">
      <w:pPr>
        <w:widowControl/>
        <w:shd w:val="clear" w:color="auto" w:fill="FFFFFF"/>
        <w:autoSpaceDE/>
        <w:autoSpaceDN/>
        <w:adjustRightInd/>
        <w:rPr>
          <w:rFonts w:eastAsia="Times New Roman"/>
          <w:b/>
          <w:bCs/>
          <w:color w:val="1A1A1A"/>
        </w:rPr>
      </w:pPr>
      <w:r w:rsidRPr="00DD6164">
        <w:rPr>
          <w:rFonts w:eastAsia="Times New Roman"/>
          <w:b/>
          <w:bCs/>
          <w:color w:val="1A1A1A"/>
        </w:rPr>
        <w:t>Глава 2. Характеристика процедур приема к исполнению распоряжений</w:t>
      </w:r>
    </w:p>
    <w:p w14:paraId="605C4DA9" w14:textId="77777777" w:rsidR="00DD6164" w:rsidRPr="00DD6164" w:rsidRDefault="00DD6164" w:rsidP="00596699">
      <w:pPr>
        <w:widowControl/>
        <w:shd w:val="clear" w:color="auto" w:fill="FFFFFF"/>
        <w:autoSpaceDE/>
        <w:autoSpaceDN/>
        <w:adjustRightInd/>
        <w:rPr>
          <w:rFonts w:eastAsia="Times New Roman"/>
          <w:b/>
          <w:bCs/>
          <w:color w:val="1A1A1A"/>
        </w:rPr>
      </w:pPr>
    </w:p>
    <w:p w14:paraId="501C3837" w14:textId="77777777" w:rsidR="00596699" w:rsidRPr="00272CE6" w:rsidRDefault="00596699" w:rsidP="00272CE6">
      <w:pPr>
        <w:widowControl/>
        <w:shd w:val="clear" w:color="auto" w:fill="FFFFFF"/>
        <w:autoSpaceDE/>
        <w:autoSpaceDN/>
        <w:adjustRightInd/>
        <w:jc w:val="center"/>
        <w:rPr>
          <w:rFonts w:eastAsia="Times New Roman"/>
          <w:b/>
          <w:color w:val="1A1A1A"/>
        </w:rPr>
      </w:pPr>
      <w:r w:rsidRPr="00272CE6">
        <w:rPr>
          <w:rFonts w:eastAsia="Times New Roman"/>
          <w:b/>
          <w:color w:val="1A1A1A"/>
        </w:rPr>
        <w:t xml:space="preserve">2.1. </w:t>
      </w:r>
      <w:r w:rsidRPr="00272CE6">
        <w:rPr>
          <w:rFonts w:eastAsia="Times New Roman"/>
          <w:b/>
          <w:bCs/>
          <w:color w:val="1A1A1A"/>
        </w:rPr>
        <w:t>Этап 1.</w:t>
      </w:r>
      <w:r w:rsidRPr="00272CE6">
        <w:rPr>
          <w:rFonts w:eastAsia="Times New Roman"/>
          <w:b/>
          <w:color w:val="1A1A1A"/>
        </w:rPr>
        <w:t xml:space="preserve"> Удостоверение права распоряжения денежными средствами.</w:t>
      </w:r>
    </w:p>
    <w:p w14:paraId="65A57E6E" w14:textId="77777777" w:rsidR="00596699" w:rsidRPr="00596699" w:rsidRDefault="00596699" w:rsidP="00A215EB">
      <w:pPr>
        <w:widowControl/>
        <w:shd w:val="clear" w:color="auto" w:fill="FFFFFF"/>
        <w:autoSpaceDE/>
        <w:autoSpaceDN/>
        <w:adjustRightInd/>
        <w:jc w:val="both"/>
        <w:rPr>
          <w:rFonts w:eastAsia="Times New Roman"/>
          <w:color w:val="1A1A1A"/>
        </w:rPr>
      </w:pPr>
      <w:r w:rsidRPr="00596699">
        <w:rPr>
          <w:rFonts w:eastAsia="Times New Roman"/>
          <w:color w:val="1A1A1A"/>
        </w:rPr>
        <w:t>2.1.1. Банк осуществляет удостоверение права распоряжения денежными средствами. </w:t>
      </w:r>
    </w:p>
    <w:p w14:paraId="18F023BF" w14:textId="5C9A8A26" w:rsidR="00596699" w:rsidRPr="00596699" w:rsidRDefault="00596699" w:rsidP="00624003">
      <w:pPr>
        <w:widowControl/>
        <w:shd w:val="clear" w:color="auto" w:fill="FFFFFF"/>
        <w:autoSpaceDE/>
        <w:autoSpaceDN/>
        <w:adjustRightInd/>
        <w:jc w:val="both"/>
        <w:rPr>
          <w:rFonts w:eastAsia="Times New Roman"/>
          <w:color w:val="1A1A1A"/>
        </w:rPr>
      </w:pPr>
      <w:r w:rsidRPr="00624003">
        <w:rPr>
          <w:rFonts w:eastAsia="Times New Roman"/>
          <w:color w:val="1A1A1A"/>
        </w:rPr>
        <w:t xml:space="preserve">2.1.2. </w:t>
      </w:r>
      <w:proofErr w:type="gramStart"/>
      <w:r w:rsidRPr="00624003">
        <w:rPr>
          <w:rFonts w:eastAsia="Times New Roman"/>
          <w:color w:val="1A1A1A"/>
        </w:rPr>
        <w:t>Удостоверение права распоряжения денежными средствами при приеме к исполнению распоряжения в электронном виде осуществляется Банком посредством проверки электронной подписи, аналога собственноручной подписи и (или) кодов, паролей, иных средств, позволяющих подтвердить, что распоряжение в электронном виде подписано и (или) удостоверено уполномоченным на это лицом (уполномоченными лицами) в соответствии с п. 14 «Порядка составления распоряжений»</w:t>
      </w:r>
      <w:r w:rsidR="00A215EB" w:rsidRPr="00624003">
        <w:rPr>
          <w:rFonts w:eastAsia="Times New Roman"/>
          <w:color w:val="1A1A1A"/>
        </w:rPr>
        <w:t xml:space="preserve"> (Приложение №1 к</w:t>
      </w:r>
      <w:r w:rsidR="00624003" w:rsidRPr="00624003">
        <w:t xml:space="preserve"> </w:t>
      </w:r>
      <w:r w:rsidR="00624003" w:rsidRPr="00624003">
        <w:rPr>
          <w:rFonts w:eastAsia="Times New Roman"/>
          <w:color w:val="1A1A1A"/>
        </w:rPr>
        <w:t>Положению «О правилах осуществления</w:t>
      </w:r>
      <w:proofErr w:type="gramEnd"/>
      <w:r w:rsidR="00624003" w:rsidRPr="00624003">
        <w:rPr>
          <w:rFonts w:eastAsia="Times New Roman"/>
          <w:color w:val="1A1A1A"/>
        </w:rPr>
        <w:t xml:space="preserve"> перевода денежных средств в АО «БАНК БЕРЕЙТ»).</w:t>
      </w:r>
      <w:r w:rsidRPr="00596699">
        <w:rPr>
          <w:rFonts w:eastAsia="Times New Roman"/>
          <w:color w:val="1A1A1A"/>
        </w:rPr>
        <w:t> </w:t>
      </w:r>
    </w:p>
    <w:p w14:paraId="4F980B6F" w14:textId="77777777" w:rsidR="00863490" w:rsidRDefault="00596699" w:rsidP="00624003">
      <w:pPr>
        <w:widowControl/>
        <w:shd w:val="clear" w:color="auto" w:fill="FFFFFF"/>
        <w:autoSpaceDE/>
        <w:autoSpaceDN/>
        <w:adjustRightInd/>
        <w:jc w:val="both"/>
        <w:rPr>
          <w:rFonts w:eastAsia="Times New Roman"/>
          <w:color w:val="1A1A1A"/>
        </w:rPr>
      </w:pPr>
      <w:r w:rsidRPr="00596699">
        <w:rPr>
          <w:rFonts w:eastAsia="Times New Roman"/>
          <w:color w:val="1A1A1A"/>
        </w:rPr>
        <w:t>2.1.3. Удостоверение права распоряжения денежными средствами на банковском счете при приеме к исполнению распоряжения на бумажном носителе осуществляется Банком путем проверки наличия собственноручной подписи (собственноручных подписей) и оттиска печати (при наличии) и их соответствия образцам, заявленным Банку в карточке с образцами подписей и</w:t>
      </w:r>
      <w:r w:rsidR="00863490">
        <w:rPr>
          <w:rFonts w:eastAsia="Times New Roman"/>
          <w:color w:val="1A1A1A"/>
        </w:rPr>
        <w:t xml:space="preserve"> </w:t>
      </w:r>
      <w:r w:rsidRPr="00596699">
        <w:rPr>
          <w:rFonts w:eastAsia="Times New Roman"/>
          <w:color w:val="1A1A1A"/>
        </w:rPr>
        <w:t xml:space="preserve">оттиска печати. </w:t>
      </w:r>
    </w:p>
    <w:p w14:paraId="16FB923E" w14:textId="77777777" w:rsidR="00863490" w:rsidRDefault="00596699" w:rsidP="00624003">
      <w:pPr>
        <w:widowControl/>
        <w:shd w:val="clear" w:color="auto" w:fill="FFFFFF"/>
        <w:autoSpaceDE/>
        <w:autoSpaceDN/>
        <w:adjustRightInd/>
        <w:jc w:val="both"/>
        <w:rPr>
          <w:rFonts w:eastAsia="Times New Roman"/>
          <w:color w:val="1A1A1A"/>
        </w:rPr>
      </w:pPr>
      <w:r w:rsidRPr="00596699">
        <w:rPr>
          <w:rFonts w:eastAsia="Times New Roman"/>
          <w:color w:val="1A1A1A"/>
        </w:rPr>
        <w:t xml:space="preserve">При отсутствии или несоответствии подписи (собственноручных подписей) и оттиска печати (при наличии) образцам, заявленным Банку в карточке с образцами подписей и оттиска печати, распоряжение к исполнению не принимается. </w:t>
      </w:r>
    </w:p>
    <w:p w14:paraId="4C262419" w14:textId="265B2917" w:rsidR="00596699" w:rsidRPr="00596699" w:rsidRDefault="00596699" w:rsidP="00624003">
      <w:pPr>
        <w:widowControl/>
        <w:shd w:val="clear" w:color="auto" w:fill="FFFFFF"/>
        <w:autoSpaceDE/>
        <w:autoSpaceDN/>
        <w:adjustRightInd/>
        <w:jc w:val="both"/>
        <w:rPr>
          <w:rFonts w:eastAsia="Times New Roman"/>
          <w:color w:val="1A1A1A"/>
        </w:rPr>
      </w:pPr>
      <w:r w:rsidRPr="00596699">
        <w:rPr>
          <w:rFonts w:eastAsia="Times New Roman"/>
          <w:color w:val="1A1A1A"/>
        </w:rPr>
        <w:t xml:space="preserve">2.1.3.1. При приеме к исполнению распоряжения </w:t>
      </w:r>
      <w:r w:rsidR="00751B2A">
        <w:rPr>
          <w:rFonts w:eastAsia="Times New Roman"/>
          <w:color w:val="1A1A1A"/>
        </w:rPr>
        <w:t xml:space="preserve">клиента </w:t>
      </w:r>
      <w:r w:rsidRPr="00596699">
        <w:rPr>
          <w:rFonts w:eastAsia="Times New Roman"/>
          <w:color w:val="1A1A1A"/>
        </w:rPr>
        <w:t>на бумажном носителе Банк осуществляет сверку собственноручных подписей с перечнем сочетаний подписей, указанных в Соглашении на установление возможных сочетаний собственноручных подписей лиц, наделенных правом подписи, необходимых для подписания расчетных документов на бумажном носителе (далее - Соглашение). При несоответствии сочетания собственноручных подписей в распоряжении перечню сочетаний подписей, установленных в Соглашении на сочетание подписей, распоряжение к исполнению не принимается. </w:t>
      </w:r>
    </w:p>
    <w:p w14:paraId="6E43A92C" w14:textId="77777777" w:rsidR="00596699" w:rsidRPr="00596699" w:rsidRDefault="00596699" w:rsidP="00C94EE9">
      <w:pPr>
        <w:widowControl/>
        <w:shd w:val="clear" w:color="auto" w:fill="FFFFFF"/>
        <w:autoSpaceDE/>
        <w:autoSpaceDN/>
        <w:adjustRightInd/>
        <w:jc w:val="both"/>
        <w:rPr>
          <w:rFonts w:eastAsia="Times New Roman"/>
          <w:color w:val="1A1A1A"/>
        </w:rPr>
      </w:pPr>
      <w:r w:rsidRPr="00596699">
        <w:rPr>
          <w:rFonts w:eastAsia="Times New Roman"/>
          <w:color w:val="1A1A1A"/>
        </w:rPr>
        <w:t>2.1.4. При приеме к исполнению распоряжения на бумажном носителе, составленного физическим лицом в целях осуществления перевода денежных средств без открытия банковского счета, Банк проверяет наличие собственноручной подписи физического лица.</w:t>
      </w:r>
    </w:p>
    <w:p w14:paraId="34BDF1E0" w14:textId="77777777" w:rsidR="00596699" w:rsidRPr="00596699" w:rsidRDefault="00596699" w:rsidP="00CA46EE">
      <w:pPr>
        <w:widowControl/>
        <w:shd w:val="clear" w:color="auto" w:fill="FFFFFF"/>
        <w:autoSpaceDE/>
        <w:autoSpaceDN/>
        <w:adjustRightInd/>
        <w:jc w:val="both"/>
        <w:rPr>
          <w:rFonts w:eastAsia="Times New Roman"/>
          <w:color w:val="1A1A1A"/>
        </w:rPr>
      </w:pPr>
      <w:r w:rsidRPr="00596699">
        <w:rPr>
          <w:rFonts w:eastAsia="Times New Roman"/>
          <w:color w:val="1A1A1A"/>
        </w:rPr>
        <w:t>2.1.5. При приеме распоряжения на бумажном носителе Банк устанавливает наличие полномочий у уполномоченного лица, в том числе проверяет по фотографии принадлежность ему документа, удостоверяющего личность, а также срок действия указанного документа, сверяет соответствие сведений, содержащихся в документе, удостоверяющем личность, со сведениями, указанными в карточке с образцами подписей и оттиска печати.</w:t>
      </w:r>
    </w:p>
    <w:p w14:paraId="75F4DFA2" w14:textId="77777777" w:rsidR="00596699" w:rsidRPr="00596699" w:rsidRDefault="00596699" w:rsidP="00CA46EE">
      <w:pPr>
        <w:widowControl/>
        <w:shd w:val="clear" w:color="auto" w:fill="FFFFFF"/>
        <w:autoSpaceDE/>
        <w:autoSpaceDN/>
        <w:adjustRightInd/>
        <w:jc w:val="both"/>
        <w:rPr>
          <w:rFonts w:eastAsia="Times New Roman"/>
          <w:color w:val="1A1A1A"/>
        </w:rPr>
      </w:pPr>
      <w:r w:rsidRPr="00596699">
        <w:rPr>
          <w:rFonts w:eastAsia="Times New Roman"/>
          <w:color w:val="1A1A1A"/>
        </w:rPr>
        <w:lastRenderedPageBreak/>
        <w:t>При положительном результате сверки (соответствии сведений) Банк принимает распоряжение в установленном порядке.</w:t>
      </w:r>
    </w:p>
    <w:p w14:paraId="4E345212" w14:textId="77777777" w:rsidR="00596699" w:rsidRPr="00596699" w:rsidRDefault="00596699" w:rsidP="00CA46EE">
      <w:pPr>
        <w:widowControl/>
        <w:shd w:val="clear" w:color="auto" w:fill="FFFFFF"/>
        <w:autoSpaceDE/>
        <w:autoSpaceDN/>
        <w:adjustRightInd/>
        <w:jc w:val="both"/>
        <w:rPr>
          <w:rFonts w:eastAsia="Times New Roman"/>
          <w:color w:val="1A1A1A"/>
        </w:rPr>
      </w:pPr>
      <w:r w:rsidRPr="00596699">
        <w:rPr>
          <w:rFonts w:eastAsia="Times New Roman"/>
          <w:color w:val="1A1A1A"/>
        </w:rPr>
        <w:t>Прием распоряжений у лиц, полномочия которых не были подтверждены, не допускается.</w:t>
      </w:r>
    </w:p>
    <w:p w14:paraId="483D5F12" w14:textId="77777777" w:rsidR="00596699" w:rsidRPr="00596699" w:rsidRDefault="00596699" w:rsidP="00CA46EE">
      <w:pPr>
        <w:widowControl/>
        <w:shd w:val="clear" w:color="auto" w:fill="FFFFFF"/>
        <w:autoSpaceDE/>
        <w:autoSpaceDN/>
        <w:adjustRightInd/>
        <w:jc w:val="both"/>
        <w:rPr>
          <w:rFonts w:eastAsia="Times New Roman"/>
          <w:color w:val="1A1A1A"/>
        </w:rPr>
      </w:pPr>
      <w:r w:rsidRPr="00596699">
        <w:rPr>
          <w:rFonts w:eastAsia="Times New Roman"/>
          <w:color w:val="1A1A1A"/>
        </w:rPr>
        <w:t xml:space="preserve">Отказ от приема распоряжения </w:t>
      </w:r>
      <w:proofErr w:type="gramStart"/>
      <w:r w:rsidRPr="00596699">
        <w:rPr>
          <w:rFonts w:eastAsia="Times New Roman"/>
          <w:color w:val="1A1A1A"/>
        </w:rPr>
        <w:t>оформляется письмом Банка с указанием причин отказа и доводится</w:t>
      </w:r>
      <w:proofErr w:type="gramEnd"/>
      <w:r w:rsidRPr="00596699">
        <w:rPr>
          <w:rFonts w:eastAsia="Times New Roman"/>
          <w:color w:val="1A1A1A"/>
        </w:rPr>
        <w:t xml:space="preserve"> до клиента оперативно.</w:t>
      </w:r>
    </w:p>
    <w:p w14:paraId="757509E8" w14:textId="77777777" w:rsidR="00596699" w:rsidRPr="00596699" w:rsidRDefault="00596699" w:rsidP="00596699">
      <w:pPr>
        <w:widowControl/>
        <w:shd w:val="clear" w:color="auto" w:fill="FFFFFF"/>
        <w:autoSpaceDE/>
        <w:autoSpaceDN/>
        <w:adjustRightInd/>
        <w:rPr>
          <w:rFonts w:eastAsia="Times New Roman"/>
          <w:color w:val="1A1A1A"/>
        </w:rPr>
      </w:pPr>
    </w:p>
    <w:p w14:paraId="2609F75A" w14:textId="77777777" w:rsidR="00596699" w:rsidRPr="00596699" w:rsidRDefault="00596699" w:rsidP="00272CE6">
      <w:pPr>
        <w:widowControl/>
        <w:shd w:val="clear" w:color="auto" w:fill="FFFFFF"/>
        <w:autoSpaceDE/>
        <w:autoSpaceDN/>
        <w:adjustRightInd/>
        <w:jc w:val="center"/>
        <w:rPr>
          <w:rFonts w:eastAsia="Times New Roman"/>
          <w:color w:val="1A1A1A"/>
        </w:rPr>
      </w:pPr>
      <w:r w:rsidRPr="00272CE6">
        <w:rPr>
          <w:rFonts w:eastAsia="Times New Roman"/>
          <w:b/>
          <w:color w:val="1A1A1A"/>
        </w:rPr>
        <w:t>2.2</w:t>
      </w:r>
      <w:r w:rsidRPr="00272CE6">
        <w:rPr>
          <w:rFonts w:eastAsia="Times New Roman"/>
          <w:b/>
          <w:bCs/>
          <w:color w:val="1A1A1A"/>
        </w:rPr>
        <w:t>. Этап 2.</w:t>
      </w:r>
      <w:r w:rsidRPr="00272CE6">
        <w:rPr>
          <w:rFonts w:eastAsia="Times New Roman"/>
          <w:b/>
          <w:color w:val="1A1A1A"/>
        </w:rPr>
        <w:t xml:space="preserve"> Контроль целостности распоряжений</w:t>
      </w:r>
      <w:r w:rsidRPr="00596699">
        <w:rPr>
          <w:rFonts w:eastAsia="Times New Roman"/>
          <w:color w:val="1A1A1A"/>
        </w:rPr>
        <w:t>.</w:t>
      </w:r>
    </w:p>
    <w:p w14:paraId="67630B17" w14:textId="77777777" w:rsidR="00596699" w:rsidRPr="00596699" w:rsidRDefault="00596699" w:rsidP="00A97C02">
      <w:pPr>
        <w:widowControl/>
        <w:shd w:val="clear" w:color="auto" w:fill="FFFFFF"/>
        <w:autoSpaceDE/>
        <w:autoSpaceDN/>
        <w:adjustRightInd/>
        <w:jc w:val="both"/>
        <w:rPr>
          <w:rFonts w:eastAsia="Times New Roman"/>
          <w:color w:val="1A1A1A"/>
        </w:rPr>
      </w:pPr>
      <w:r w:rsidRPr="00596699">
        <w:rPr>
          <w:rFonts w:eastAsia="Times New Roman"/>
          <w:color w:val="1A1A1A"/>
        </w:rPr>
        <w:t>2.2.1. В рамках данного этапа Банком проводится контроль целостности распоряжений.</w:t>
      </w:r>
    </w:p>
    <w:p w14:paraId="5DAD5190" w14:textId="77777777" w:rsidR="00596699" w:rsidRPr="00596699" w:rsidRDefault="00596699" w:rsidP="00A97C02">
      <w:pPr>
        <w:widowControl/>
        <w:shd w:val="clear" w:color="auto" w:fill="FFFFFF"/>
        <w:autoSpaceDE/>
        <w:autoSpaceDN/>
        <w:adjustRightInd/>
        <w:jc w:val="both"/>
        <w:rPr>
          <w:rFonts w:eastAsia="Times New Roman"/>
          <w:color w:val="1A1A1A"/>
        </w:rPr>
      </w:pPr>
      <w:r w:rsidRPr="00596699">
        <w:rPr>
          <w:rFonts w:eastAsia="Times New Roman"/>
          <w:color w:val="1A1A1A"/>
        </w:rPr>
        <w:t>2.2.2. Контроль целостности распоряжения в электронном виде осуществляется Банком посредством проверки неизменности реквизитов распоряжения.</w:t>
      </w:r>
    </w:p>
    <w:p w14:paraId="0517A9D8" w14:textId="45FA55DC" w:rsidR="00596699" w:rsidRPr="00596699" w:rsidRDefault="00596699" w:rsidP="00A97C02">
      <w:pPr>
        <w:widowControl/>
        <w:shd w:val="clear" w:color="auto" w:fill="FFFFFF"/>
        <w:autoSpaceDE/>
        <w:autoSpaceDN/>
        <w:adjustRightInd/>
        <w:jc w:val="both"/>
        <w:rPr>
          <w:rFonts w:eastAsia="Times New Roman"/>
          <w:color w:val="1A1A1A"/>
        </w:rPr>
      </w:pPr>
      <w:r w:rsidRPr="00596699">
        <w:rPr>
          <w:rFonts w:eastAsia="Times New Roman"/>
          <w:color w:val="1A1A1A"/>
        </w:rPr>
        <w:t>2.2.3. Контроль целостности распоряжения на бумажном носителе осуществляется Банком посредством проверки отсутствия внесенных в распоряжение изменений (исправлений).</w:t>
      </w:r>
      <w:r w:rsidR="00A97C02">
        <w:rPr>
          <w:rFonts w:eastAsia="Times New Roman"/>
          <w:color w:val="1A1A1A"/>
        </w:rPr>
        <w:t xml:space="preserve"> </w:t>
      </w:r>
      <w:r w:rsidRPr="00596699">
        <w:rPr>
          <w:rFonts w:eastAsia="Times New Roman"/>
          <w:color w:val="1A1A1A"/>
        </w:rPr>
        <w:t>Исправления, помарки и подчистки, а также использование корректирующей жидкости в распоряжениях не допускаются.</w:t>
      </w:r>
    </w:p>
    <w:p w14:paraId="77DB64CF" w14:textId="77777777" w:rsidR="00596699" w:rsidRPr="00596699" w:rsidRDefault="00596699" w:rsidP="00596699">
      <w:pPr>
        <w:widowControl/>
        <w:shd w:val="clear" w:color="auto" w:fill="FFFFFF"/>
        <w:autoSpaceDE/>
        <w:autoSpaceDN/>
        <w:adjustRightInd/>
        <w:rPr>
          <w:rFonts w:eastAsia="Times New Roman"/>
          <w:color w:val="1A1A1A"/>
        </w:rPr>
      </w:pPr>
    </w:p>
    <w:p w14:paraId="36B752E2" w14:textId="3868F066" w:rsidR="00596699" w:rsidRPr="00272CE6" w:rsidRDefault="00596699" w:rsidP="00272CE6">
      <w:pPr>
        <w:widowControl/>
        <w:shd w:val="clear" w:color="auto" w:fill="FFFFFF"/>
        <w:autoSpaceDE/>
        <w:autoSpaceDN/>
        <w:adjustRightInd/>
        <w:jc w:val="center"/>
        <w:rPr>
          <w:rFonts w:eastAsia="Times New Roman"/>
          <w:b/>
          <w:color w:val="1A1A1A"/>
        </w:rPr>
      </w:pPr>
      <w:r w:rsidRPr="00272CE6">
        <w:rPr>
          <w:rFonts w:eastAsia="Times New Roman"/>
          <w:b/>
          <w:color w:val="1A1A1A"/>
        </w:rPr>
        <w:t xml:space="preserve">2.3. </w:t>
      </w:r>
      <w:r w:rsidRPr="00272CE6">
        <w:rPr>
          <w:rFonts w:eastAsia="Times New Roman"/>
          <w:b/>
          <w:bCs/>
          <w:color w:val="1A1A1A"/>
        </w:rPr>
        <w:t>Этап 3.</w:t>
      </w:r>
      <w:r w:rsidRPr="00272CE6">
        <w:rPr>
          <w:rFonts w:eastAsia="Times New Roman"/>
          <w:b/>
          <w:color w:val="1A1A1A"/>
        </w:rPr>
        <w:t xml:space="preserve"> Структурный контроль распоряжений.</w:t>
      </w:r>
    </w:p>
    <w:p w14:paraId="31F38158" w14:textId="36912677" w:rsidR="00596699" w:rsidRPr="00596699" w:rsidRDefault="00596699" w:rsidP="00592702">
      <w:pPr>
        <w:widowControl/>
        <w:shd w:val="clear" w:color="auto" w:fill="FFFFFF"/>
        <w:autoSpaceDE/>
        <w:autoSpaceDN/>
        <w:adjustRightInd/>
        <w:jc w:val="both"/>
        <w:rPr>
          <w:rFonts w:eastAsia="Times New Roman"/>
          <w:color w:val="1A1A1A"/>
        </w:rPr>
      </w:pPr>
      <w:r w:rsidRPr="00596699">
        <w:rPr>
          <w:rFonts w:eastAsia="Times New Roman"/>
          <w:color w:val="1A1A1A"/>
        </w:rPr>
        <w:t xml:space="preserve">2.3.1. На этапе структурного контроля распоряжения в электронном виде Банк осуществляет проверку установленных реквизитов для него и максимального количества символов в реквизитах распоряжения. Максимальное количество символов в реквизитах платежного поручения, инкассового поручения, платежного требования, платежного ордера, составляемых в электронном виде, установлено приложением 11 к Положению </w:t>
      </w:r>
      <w:r w:rsidR="00592702">
        <w:rPr>
          <w:rFonts w:eastAsia="Times New Roman"/>
          <w:color w:val="1A1A1A"/>
        </w:rPr>
        <w:t>№</w:t>
      </w:r>
      <w:r w:rsidRPr="00596699">
        <w:rPr>
          <w:rFonts w:eastAsia="Times New Roman"/>
          <w:color w:val="1A1A1A"/>
        </w:rPr>
        <w:t>762-П.</w:t>
      </w:r>
    </w:p>
    <w:p w14:paraId="65B5CD41" w14:textId="5B4E0D3D" w:rsidR="00596699" w:rsidRPr="00596699" w:rsidRDefault="00596699" w:rsidP="00592702">
      <w:pPr>
        <w:widowControl/>
        <w:shd w:val="clear" w:color="auto" w:fill="FFFFFF"/>
        <w:autoSpaceDE/>
        <w:autoSpaceDN/>
        <w:adjustRightInd/>
        <w:jc w:val="both"/>
        <w:rPr>
          <w:rFonts w:eastAsia="Times New Roman"/>
          <w:color w:val="1A1A1A"/>
        </w:rPr>
      </w:pPr>
      <w:r w:rsidRPr="00596699">
        <w:rPr>
          <w:rFonts w:eastAsia="Times New Roman"/>
          <w:color w:val="1A1A1A"/>
        </w:rPr>
        <w:t xml:space="preserve">2.3.2. Структурный контроль распоряжения на бумажном носителе осуществляется Банком путем проверки соответствия </w:t>
      </w:r>
      <w:r w:rsidR="00C4601A">
        <w:rPr>
          <w:rFonts w:eastAsia="Times New Roman"/>
          <w:color w:val="1A1A1A"/>
        </w:rPr>
        <w:t xml:space="preserve">структуры </w:t>
      </w:r>
      <w:r w:rsidRPr="00596699">
        <w:rPr>
          <w:rFonts w:eastAsia="Times New Roman"/>
          <w:color w:val="1A1A1A"/>
        </w:rPr>
        <w:t>распоряжения установленн</w:t>
      </w:r>
      <w:r w:rsidR="00C4601A">
        <w:rPr>
          <w:rFonts w:eastAsia="Times New Roman"/>
          <w:color w:val="1A1A1A"/>
        </w:rPr>
        <w:t>ым требованиям</w:t>
      </w:r>
      <w:r w:rsidRPr="00596699">
        <w:rPr>
          <w:rFonts w:eastAsia="Times New Roman"/>
          <w:color w:val="1A1A1A"/>
        </w:rPr>
        <w:t>:</w:t>
      </w:r>
    </w:p>
    <w:p w14:paraId="0A9030FA" w14:textId="306C1CB8" w:rsidR="00596699" w:rsidRPr="00596699" w:rsidRDefault="00596699" w:rsidP="00592702">
      <w:pPr>
        <w:widowControl/>
        <w:shd w:val="clear" w:color="auto" w:fill="FFFFFF"/>
        <w:autoSpaceDE/>
        <w:autoSpaceDN/>
        <w:adjustRightInd/>
        <w:jc w:val="both"/>
        <w:rPr>
          <w:rFonts w:eastAsia="Times New Roman"/>
          <w:color w:val="1A1A1A"/>
        </w:rPr>
      </w:pPr>
      <w:r w:rsidRPr="00596699">
        <w:rPr>
          <w:rFonts w:eastAsia="Times New Roman"/>
          <w:color w:val="1A1A1A"/>
        </w:rPr>
        <w:t xml:space="preserve">- по платежным поручениям, инкассовым поручениям, платежным требованиям, платежным ордерам - формам, приведенным в приложениях 2, 4, 6 и 9 к Положению </w:t>
      </w:r>
      <w:r w:rsidR="00E65680">
        <w:rPr>
          <w:rFonts w:eastAsia="Times New Roman"/>
          <w:color w:val="1A1A1A"/>
        </w:rPr>
        <w:t>№</w:t>
      </w:r>
      <w:r w:rsidRPr="00596699">
        <w:rPr>
          <w:rFonts w:eastAsia="Times New Roman"/>
          <w:color w:val="1A1A1A"/>
        </w:rPr>
        <w:t>762-П соответственно; </w:t>
      </w:r>
    </w:p>
    <w:p w14:paraId="58B38BAF" w14:textId="48021139" w:rsidR="00596699" w:rsidRPr="00596699" w:rsidRDefault="00596699" w:rsidP="00592702">
      <w:pPr>
        <w:widowControl/>
        <w:shd w:val="clear" w:color="auto" w:fill="FFFFFF"/>
        <w:autoSpaceDE/>
        <w:autoSpaceDN/>
        <w:adjustRightInd/>
        <w:jc w:val="both"/>
        <w:rPr>
          <w:rFonts w:eastAsia="Times New Roman"/>
          <w:color w:val="1A1A1A"/>
        </w:rPr>
      </w:pPr>
      <w:r w:rsidRPr="00596699">
        <w:rPr>
          <w:rFonts w:eastAsia="Times New Roman"/>
          <w:color w:val="1A1A1A"/>
        </w:rPr>
        <w:t xml:space="preserve">- по нестандартным распоряжениям (для которых Положением </w:t>
      </w:r>
      <w:r w:rsidR="00757DDC">
        <w:rPr>
          <w:rFonts w:eastAsia="Times New Roman"/>
          <w:color w:val="1A1A1A"/>
        </w:rPr>
        <w:t>№</w:t>
      </w:r>
      <w:r w:rsidRPr="00596699">
        <w:rPr>
          <w:rFonts w:eastAsia="Times New Roman"/>
          <w:color w:val="1A1A1A"/>
        </w:rPr>
        <w:t xml:space="preserve">762-П не установлены перечень реквизитов и формы) - формам, приведенным в Приложении </w:t>
      </w:r>
      <w:r w:rsidR="00BF67F5">
        <w:rPr>
          <w:rFonts w:eastAsia="Times New Roman"/>
          <w:color w:val="1A1A1A"/>
        </w:rPr>
        <w:t>№4</w:t>
      </w:r>
      <w:r w:rsidRPr="00596699">
        <w:rPr>
          <w:rFonts w:eastAsia="Times New Roman"/>
          <w:color w:val="1A1A1A"/>
        </w:rPr>
        <w:t xml:space="preserve"> к Положению «О правилах осуществления перевода денежных средств в АО «БАНК БЕРЕЙТ»</w:t>
      </w:r>
      <w:r w:rsidR="00BF67F5">
        <w:rPr>
          <w:rFonts w:eastAsia="Times New Roman"/>
          <w:color w:val="1A1A1A"/>
        </w:rPr>
        <w:t xml:space="preserve"> </w:t>
      </w:r>
      <w:r w:rsidRPr="00596699">
        <w:rPr>
          <w:rFonts w:eastAsia="Times New Roman"/>
          <w:color w:val="1A1A1A"/>
        </w:rPr>
        <w:t>(Формы нестандартных распоряжений, извещений, уведомлений, заявлений на бумажных носителях). </w:t>
      </w:r>
    </w:p>
    <w:p w14:paraId="2ED425DE" w14:textId="77777777" w:rsidR="00596699" w:rsidRPr="00596699" w:rsidRDefault="00596699" w:rsidP="00272CE6">
      <w:pPr>
        <w:widowControl/>
        <w:shd w:val="clear" w:color="auto" w:fill="FFFFFF"/>
        <w:autoSpaceDE/>
        <w:autoSpaceDN/>
        <w:adjustRightInd/>
        <w:jc w:val="center"/>
        <w:rPr>
          <w:rFonts w:eastAsia="Times New Roman"/>
          <w:color w:val="1A1A1A"/>
        </w:rPr>
      </w:pPr>
      <w:r w:rsidRPr="00272CE6">
        <w:rPr>
          <w:rFonts w:eastAsia="Times New Roman"/>
          <w:b/>
          <w:color w:val="1A1A1A"/>
        </w:rPr>
        <w:t xml:space="preserve">2.4. </w:t>
      </w:r>
      <w:r w:rsidRPr="00272CE6">
        <w:rPr>
          <w:rFonts w:eastAsia="Times New Roman"/>
          <w:b/>
          <w:bCs/>
          <w:color w:val="1A1A1A"/>
        </w:rPr>
        <w:t>Этап 4.</w:t>
      </w:r>
      <w:r w:rsidRPr="00272CE6">
        <w:rPr>
          <w:rFonts w:eastAsia="Times New Roman"/>
          <w:b/>
          <w:color w:val="1A1A1A"/>
        </w:rPr>
        <w:t xml:space="preserve"> Контроль значений реквизитов распоряжений</w:t>
      </w:r>
      <w:r w:rsidRPr="00596699">
        <w:rPr>
          <w:rFonts w:eastAsia="Times New Roman"/>
          <w:color w:val="1A1A1A"/>
        </w:rPr>
        <w:t>.</w:t>
      </w:r>
    </w:p>
    <w:p w14:paraId="1BBD87B3" w14:textId="77777777" w:rsidR="00596699" w:rsidRPr="00596699" w:rsidRDefault="00596699" w:rsidP="00E40EF7">
      <w:pPr>
        <w:widowControl/>
        <w:shd w:val="clear" w:color="auto" w:fill="FFFFFF"/>
        <w:autoSpaceDE/>
        <w:autoSpaceDN/>
        <w:adjustRightInd/>
        <w:jc w:val="both"/>
        <w:rPr>
          <w:rFonts w:eastAsia="Times New Roman"/>
          <w:color w:val="1A1A1A"/>
        </w:rPr>
      </w:pPr>
      <w:r w:rsidRPr="00596699">
        <w:rPr>
          <w:rFonts w:eastAsia="Times New Roman"/>
          <w:color w:val="1A1A1A"/>
        </w:rPr>
        <w:t>2.4.1. В рамках данного этапа Банком осуществляется контроль значений реквизитов распоряжений.</w:t>
      </w:r>
    </w:p>
    <w:p w14:paraId="510B8D88" w14:textId="77777777" w:rsidR="00596699" w:rsidRPr="00596699" w:rsidRDefault="00596699" w:rsidP="00E40EF7">
      <w:pPr>
        <w:widowControl/>
        <w:shd w:val="clear" w:color="auto" w:fill="FFFFFF"/>
        <w:autoSpaceDE/>
        <w:autoSpaceDN/>
        <w:adjustRightInd/>
        <w:jc w:val="both"/>
        <w:rPr>
          <w:rFonts w:eastAsia="Times New Roman"/>
          <w:color w:val="1A1A1A"/>
        </w:rPr>
      </w:pPr>
      <w:r w:rsidRPr="00596699">
        <w:rPr>
          <w:rFonts w:eastAsia="Times New Roman"/>
          <w:color w:val="1A1A1A"/>
        </w:rPr>
        <w:t>2.4.2. Контроль значений реквизитов распоряжений осуществляется посредством проверки Банком значений реквизитов распоряжений, их допустимости и соответствия: </w:t>
      </w:r>
    </w:p>
    <w:p w14:paraId="43417A64" w14:textId="5D4156DD" w:rsidR="00596699" w:rsidRPr="00596699" w:rsidRDefault="00596699" w:rsidP="00E40EF7">
      <w:pPr>
        <w:widowControl/>
        <w:shd w:val="clear" w:color="auto" w:fill="FFFFFF"/>
        <w:autoSpaceDE/>
        <w:autoSpaceDN/>
        <w:adjustRightInd/>
        <w:jc w:val="both"/>
        <w:rPr>
          <w:rFonts w:eastAsia="Times New Roman"/>
          <w:color w:val="1A1A1A"/>
        </w:rPr>
      </w:pPr>
      <w:r w:rsidRPr="00596699">
        <w:rPr>
          <w:rFonts w:eastAsia="Times New Roman"/>
          <w:color w:val="1A1A1A"/>
        </w:rPr>
        <w:t xml:space="preserve">- по платежным поручениям, платежным требованиям, инкассовым поручениям, платежным ордерам - на соответствие требованиям, приведенным в приложениях 1 и 8 к Положению </w:t>
      </w:r>
      <w:r w:rsidR="00E40EF7">
        <w:rPr>
          <w:rFonts w:eastAsia="Times New Roman"/>
          <w:color w:val="1A1A1A"/>
        </w:rPr>
        <w:t>№</w:t>
      </w:r>
      <w:r w:rsidRPr="00596699">
        <w:rPr>
          <w:rFonts w:eastAsia="Times New Roman"/>
          <w:color w:val="1A1A1A"/>
        </w:rPr>
        <w:t xml:space="preserve">762-П и в Приложении </w:t>
      </w:r>
      <w:r w:rsidR="00E40EF7">
        <w:rPr>
          <w:rFonts w:eastAsia="Times New Roman"/>
          <w:color w:val="1A1A1A"/>
        </w:rPr>
        <w:t>№</w:t>
      </w:r>
      <w:r w:rsidRPr="00596699">
        <w:rPr>
          <w:rFonts w:eastAsia="Times New Roman"/>
          <w:color w:val="1A1A1A"/>
        </w:rPr>
        <w:t>1 к Положению «О правилах осуществления перевода денежных средств в АО «БАНК БЕРЕЙТ»  («Порядок составления распоряжений»); </w:t>
      </w:r>
    </w:p>
    <w:p w14:paraId="42011BF4" w14:textId="501157B2" w:rsidR="00596699" w:rsidRPr="00596699" w:rsidRDefault="00596699" w:rsidP="00E40EF7">
      <w:pPr>
        <w:widowControl/>
        <w:shd w:val="clear" w:color="auto" w:fill="FFFFFF"/>
        <w:autoSpaceDE/>
        <w:autoSpaceDN/>
        <w:adjustRightInd/>
        <w:jc w:val="both"/>
        <w:rPr>
          <w:rFonts w:eastAsia="Times New Roman"/>
          <w:color w:val="1A1A1A"/>
        </w:rPr>
      </w:pPr>
      <w:r w:rsidRPr="00596699">
        <w:rPr>
          <w:rFonts w:eastAsia="Times New Roman"/>
          <w:color w:val="1A1A1A"/>
        </w:rPr>
        <w:t xml:space="preserve">В случае осуществления перевода денежных средств на банковский счет получателя средств, открытый в целях идентификации платежа (балансовый счет 40822), контроль уникального идентификатора платежа осуществляется Банком в порядке, установленном в приложении 15 к Положению </w:t>
      </w:r>
      <w:r w:rsidR="00884BB3">
        <w:rPr>
          <w:rFonts w:eastAsia="Times New Roman"/>
          <w:color w:val="1A1A1A"/>
        </w:rPr>
        <w:t>№</w:t>
      </w:r>
      <w:r w:rsidRPr="00596699">
        <w:rPr>
          <w:rFonts w:eastAsia="Times New Roman"/>
          <w:color w:val="1A1A1A"/>
        </w:rPr>
        <w:t>762-П. </w:t>
      </w:r>
    </w:p>
    <w:p w14:paraId="1BA46976" w14:textId="77777777" w:rsidR="00596699" w:rsidRPr="00596699" w:rsidRDefault="00596699" w:rsidP="00E40EF7">
      <w:pPr>
        <w:widowControl/>
        <w:shd w:val="clear" w:color="auto" w:fill="FFFFFF"/>
        <w:autoSpaceDE/>
        <w:autoSpaceDN/>
        <w:adjustRightInd/>
        <w:jc w:val="both"/>
        <w:rPr>
          <w:rFonts w:eastAsia="Times New Roman"/>
          <w:color w:val="1A1A1A"/>
        </w:rPr>
      </w:pPr>
      <w:r w:rsidRPr="00C249D1">
        <w:rPr>
          <w:rFonts w:eastAsia="Times New Roman"/>
          <w:color w:val="1A1A1A"/>
        </w:rPr>
        <w:t xml:space="preserve">2.4.3. При поступлении распоряжения плательщика (клиента Банка), требующего согласия третьего лица на распоряжение денежными средствами плательщика (клиента Банка), Банк осуществляет контроль наличия согласия третьего лица. Согласие третьего лица на распоряжение денежными средствами плательщика (клиента Банка), дается в электронном виде или на бумажном носителе способом, предусмотренным договором (в том числе </w:t>
      </w:r>
      <w:r w:rsidRPr="00C249D1">
        <w:rPr>
          <w:rFonts w:eastAsia="Times New Roman"/>
          <w:color w:val="1A1A1A"/>
        </w:rPr>
        <w:lastRenderedPageBreak/>
        <w:t>посредством составления распоряжения, заявления третьего лица, подписания третьим лицом распоряжения</w:t>
      </w:r>
      <w:r w:rsidR="00AF1F23" w:rsidRPr="00C249D1">
        <w:rPr>
          <w:rFonts w:eastAsia="Times New Roman"/>
          <w:color w:val="1A1A1A"/>
        </w:rPr>
        <w:t xml:space="preserve"> </w:t>
      </w:r>
      <w:r w:rsidRPr="00C249D1">
        <w:rPr>
          <w:rFonts w:eastAsia="Times New Roman"/>
          <w:color w:val="1A1A1A"/>
        </w:rPr>
        <w:t>плательщика), или в распоряжении плательщика в месте, свободном от указания реквизитов.</w:t>
      </w:r>
      <w:r w:rsidRPr="00596699">
        <w:rPr>
          <w:rFonts w:eastAsia="Times New Roman"/>
          <w:color w:val="1A1A1A"/>
        </w:rPr>
        <w:t> </w:t>
      </w:r>
    </w:p>
    <w:p w14:paraId="0D6E8B64" w14:textId="77777777" w:rsidR="00596699" w:rsidRPr="00596699" w:rsidRDefault="00596699" w:rsidP="00E40EF7">
      <w:pPr>
        <w:widowControl/>
        <w:shd w:val="clear" w:color="auto" w:fill="FFFFFF"/>
        <w:autoSpaceDE/>
        <w:autoSpaceDN/>
        <w:adjustRightInd/>
        <w:jc w:val="both"/>
        <w:rPr>
          <w:rFonts w:eastAsia="Times New Roman"/>
          <w:color w:val="1A1A1A"/>
        </w:rPr>
      </w:pPr>
      <w:r w:rsidRPr="00596699">
        <w:rPr>
          <w:rFonts w:eastAsia="Times New Roman"/>
          <w:color w:val="1A1A1A"/>
        </w:rPr>
        <w:t xml:space="preserve">2.4.4. При осуществлении безналичных расчетов в форме перевода денежных средств по требованию получателя средств (прямом </w:t>
      </w:r>
      <w:proofErr w:type="spellStart"/>
      <w:r w:rsidRPr="00596699">
        <w:rPr>
          <w:rFonts w:eastAsia="Times New Roman"/>
          <w:color w:val="1A1A1A"/>
        </w:rPr>
        <w:t>дебетовании</w:t>
      </w:r>
      <w:proofErr w:type="spellEnd"/>
      <w:r w:rsidRPr="00596699">
        <w:rPr>
          <w:rFonts w:eastAsia="Times New Roman"/>
          <w:color w:val="1A1A1A"/>
        </w:rPr>
        <w:t>) Банк на основании договора с плательщиком осуществляет списание денежных сре</w:t>
      </w:r>
      <w:proofErr w:type="gramStart"/>
      <w:r w:rsidRPr="00596699">
        <w:rPr>
          <w:rFonts w:eastAsia="Times New Roman"/>
          <w:color w:val="1A1A1A"/>
        </w:rPr>
        <w:t>дств с б</w:t>
      </w:r>
      <w:proofErr w:type="gramEnd"/>
      <w:r w:rsidRPr="00596699">
        <w:rPr>
          <w:rFonts w:eastAsia="Times New Roman"/>
          <w:color w:val="1A1A1A"/>
        </w:rPr>
        <w:t>анковского счета плательщика с его согласия (акцепта плательщика) по распоряжению получателя средств (далее - требование получателя средств).</w:t>
      </w:r>
    </w:p>
    <w:p w14:paraId="64E645A8" w14:textId="77777777" w:rsidR="00596699" w:rsidRPr="00596699" w:rsidRDefault="00596699" w:rsidP="00E40EF7">
      <w:pPr>
        <w:widowControl/>
        <w:shd w:val="clear" w:color="auto" w:fill="FFFFFF"/>
        <w:autoSpaceDE/>
        <w:autoSpaceDN/>
        <w:adjustRightInd/>
        <w:jc w:val="both"/>
        <w:rPr>
          <w:rFonts w:eastAsia="Times New Roman"/>
          <w:color w:val="1A1A1A"/>
        </w:rPr>
      </w:pPr>
      <w:r w:rsidRPr="00596699">
        <w:rPr>
          <w:rFonts w:eastAsia="Times New Roman"/>
          <w:color w:val="1A1A1A"/>
        </w:rPr>
        <w:t>Акцепт плательщика может быть дан до поступления требования получателя средств (заранее данный акцепт плательщика) или после его поступления в Банк. При поступлении требования получателя средств о переводе, требующего акцепта плательщика, Банк осуществляет контроль наличия заранее данного акцепта плательщика в соответствии с п. 2.4.4.1 или при отсутствии заранее данного акцепта плательщика получает</w:t>
      </w:r>
      <w:r w:rsidR="0010205E">
        <w:rPr>
          <w:rFonts w:eastAsia="Times New Roman"/>
          <w:color w:val="1A1A1A"/>
        </w:rPr>
        <w:t xml:space="preserve"> </w:t>
      </w:r>
      <w:r w:rsidRPr="00596699">
        <w:rPr>
          <w:rFonts w:eastAsia="Times New Roman"/>
          <w:color w:val="1A1A1A"/>
        </w:rPr>
        <w:t>акцепт плательщика в соответствии с п. 2.4.4.2 настоящего Порядка.</w:t>
      </w:r>
    </w:p>
    <w:p w14:paraId="0F51C7A6" w14:textId="77777777" w:rsidR="00C249D1" w:rsidRDefault="00596699" w:rsidP="00E40EF7">
      <w:pPr>
        <w:widowControl/>
        <w:shd w:val="clear" w:color="auto" w:fill="FFFFFF"/>
        <w:autoSpaceDE/>
        <w:autoSpaceDN/>
        <w:adjustRightInd/>
        <w:jc w:val="both"/>
        <w:rPr>
          <w:rFonts w:eastAsia="Times New Roman"/>
          <w:color w:val="1A1A1A"/>
        </w:rPr>
      </w:pPr>
      <w:r w:rsidRPr="00596699">
        <w:rPr>
          <w:rFonts w:eastAsia="Times New Roman"/>
          <w:color w:val="1A1A1A"/>
        </w:rPr>
        <w:t xml:space="preserve">2.4.4.1. Заранее данный акцепт плательщика может быть предусмотрен в договоре/соглашении между Банком (как банком плательщика) и плательщиком либо дан в виде отдельного сообщения или документа, в том числе заявления о заранее данном акцепте, </w:t>
      </w:r>
      <w:proofErr w:type="gramStart"/>
      <w:r w:rsidRPr="00596699">
        <w:rPr>
          <w:rFonts w:eastAsia="Times New Roman"/>
          <w:color w:val="1A1A1A"/>
        </w:rPr>
        <w:t>составленных</w:t>
      </w:r>
      <w:proofErr w:type="gramEnd"/>
      <w:r w:rsidRPr="00596699">
        <w:rPr>
          <w:rFonts w:eastAsia="Times New Roman"/>
          <w:color w:val="1A1A1A"/>
        </w:rPr>
        <w:t xml:space="preserve"> плательщиком на бумажном носителе. Заранее данный акцепт должен быть дан до предъявления распоряжения получателя сре</w:t>
      </w:r>
      <w:proofErr w:type="gramStart"/>
      <w:r w:rsidRPr="00596699">
        <w:rPr>
          <w:rFonts w:eastAsia="Times New Roman"/>
          <w:color w:val="1A1A1A"/>
        </w:rPr>
        <w:t>дств в Б</w:t>
      </w:r>
      <w:proofErr w:type="gramEnd"/>
      <w:r w:rsidRPr="00596699">
        <w:rPr>
          <w:rFonts w:eastAsia="Times New Roman"/>
          <w:color w:val="1A1A1A"/>
        </w:rPr>
        <w:t xml:space="preserve">анк. </w:t>
      </w:r>
    </w:p>
    <w:p w14:paraId="6E7B1107" w14:textId="18E08CD7" w:rsidR="00C249D1" w:rsidRDefault="00C249D1" w:rsidP="00E40EF7">
      <w:pPr>
        <w:widowControl/>
        <w:shd w:val="clear" w:color="auto" w:fill="FFFFFF"/>
        <w:autoSpaceDE/>
        <w:autoSpaceDN/>
        <w:adjustRightInd/>
        <w:jc w:val="both"/>
        <w:rPr>
          <w:rFonts w:eastAsia="Times New Roman"/>
          <w:color w:val="1A1A1A"/>
        </w:rPr>
      </w:pPr>
      <w:r w:rsidRPr="00C249D1">
        <w:rPr>
          <w:rFonts w:eastAsia="Times New Roman"/>
          <w:color w:val="1A1A1A"/>
        </w:rPr>
        <w:t xml:space="preserve">Заранее данный акцепт </w:t>
      </w:r>
      <w:r>
        <w:rPr>
          <w:rFonts w:eastAsia="Times New Roman"/>
          <w:color w:val="1A1A1A"/>
        </w:rPr>
        <w:t xml:space="preserve">может быть </w:t>
      </w:r>
      <w:r w:rsidRPr="00C249D1">
        <w:rPr>
          <w:rFonts w:eastAsia="Times New Roman"/>
          <w:color w:val="1A1A1A"/>
        </w:rPr>
        <w:t>да</w:t>
      </w:r>
      <w:r>
        <w:rPr>
          <w:rFonts w:eastAsia="Times New Roman"/>
          <w:color w:val="1A1A1A"/>
        </w:rPr>
        <w:t>н</w:t>
      </w:r>
      <w:r w:rsidRPr="00C249D1">
        <w:rPr>
          <w:rFonts w:eastAsia="Times New Roman"/>
          <w:color w:val="1A1A1A"/>
        </w:rPr>
        <w:t xml:space="preserve"> в отношении одного или нескольких банковских счетов плательщика, одного или нескольких получателей средств, одного или нескольких распоряжений получателя средств. Заранее данный акцепт должен быть дан до предъявления распоряжения получателя средств.</w:t>
      </w:r>
    </w:p>
    <w:p w14:paraId="710B1F10" w14:textId="585197E7" w:rsidR="00596699" w:rsidRPr="00596699" w:rsidRDefault="00596699" w:rsidP="00E40EF7">
      <w:pPr>
        <w:widowControl/>
        <w:shd w:val="clear" w:color="auto" w:fill="FFFFFF"/>
        <w:autoSpaceDE/>
        <w:autoSpaceDN/>
        <w:adjustRightInd/>
        <w:jc w:val="both"/>
        <w:rPr>
          <w:rFonts w:eastAsia="Times New Roman"/>
          <w:color w:val="1A1A1A"/>
        </w:rPr>
      </w:pPr>
      <w:r w:rsidRPr="00596699">
        <w:rPr>
          <w:rFonts w:eastAsia="Times New Roman"/>
          <w:color w:val="1A1A1A"/>
        </w:rPr>
        <w:t xml:space="preserve">Заранее данный акцепт </w:t>
      </w:r>
      <w:r w:rsidR="00C249D1">
        <w:rPr>
          <w:rFonts w:eastAsia="Times New Roman"/>
          <w:color w:val="1A1A1A"/>
        </w:rPr>
        <w:t>д</w:t>
      </w:r>
      <w:r w:rsidRPr="00596699">
        <w:rPr>
          <w:rFonts w:eastAsia="Times New Roman"/>
          <w:color w:val="1A1A1A"/>
        </w:rPr>
        <w:t xml:space="preserve">олжен содержать сведения о получателе средств, имеющем право </w:t>
      </w:r>
      <w:r w:rsidR="0010205E" w:rsidRPr="00596699">
        <w:rPr>
          <w:rFonts w:eastAsia="Times New Roman"/>
          <w:color w:val="1A1A1A"/>
        </w:rPr>
        <w:t>пред</w:t>
      </w:r>
      <w:r w:rsidR="0010205E">
        <w:rPr>
          <w:rFonts w:eastAsia="Times New Roman"/>
          <w:color w:val="1A1A1A"/>
        </w:rPr>
        <w:t>ъ</w:t>
      </w:r>
      <w:r w:rsidR="0010205E" w:rsidRPr="00596699">
        <w:rPr>
          <w:rFonts w:eastAsia="Times New Roman"/>
          <w:color w:val="1A1A1A"/>
        </w:rPr>
        <w:t>явить</w:t>
      </w:r>
      <w:r w:rsidRPr="00596699">
        <w:rPr>
          <w:rFonts w:eastAsia="Times New Roman"/>
          <w:color w:val="1A1A1A"/>
        </w:rPr>
        <w:t xml:space="preserve"> распоряжения к банковскому счету плательщика, об обязательстве плательщика </w:t>
      </w:r>
      <w:proofErr w:type="gramStart"/>
      <w:r w:rsidRPr="00596699">
        <w:rPr>
          <w:rFonts w:eastAsia="Times New Roman"/>
          <w:color w:val="1A1A1A"/>
        </w:rPr>
        <w:t>и</w:t>
      </w:r>
      <w:proofErr w:type="gramEnd"/>
      <w:r w:rsidRPr="00596699">
        <w:rPr>
          <w:rFonts w:eastAsia="Times New Roman"/>
          <w:color w:val="1A1A1A"/>
        </w:rPr>
        <w:t xml:space="preserve"> о договоре, заключенном между плательщиком и получателем средств. Заранее данный акцепт, данный Банку в договоре, предусматривает многократный прием распоряжений; сумму акцепта Банк не контролирует. </w:t>
      </w:r>
    </w:p>
    <w:p w14:paraId="52B38B44" w14:textId="77777777" w:rsidR="00596699" w:rsidRPr="00596699" w:rsidRDefault="00596699" w:rsidP="00E40EF7">
      <w:pPr>
        <w:widowControl/>
        <w:shd w:val="clear" w:color="auto" w:fill="FFFFFF"/>
        <w:autoSpaceDE/>
        <w:autoSpaceDN/>
        <w:adjustRightInd/>
        <w:jc w:val="both"/>
        <w:rPr>
          <w:rFonts w:eastAsia="Times New Roman"/>
          <w:color w:val="1A1A1A"/>
        </w:rPr>
      </w:pPr>
      <w:r w:rsidRPr="00596699">
        <w:rPr>
          <w:rFonts w:eastAsia="Times New Roman"/>
          <w:color w:val="1A1A1A"/>
        </w:rPr>
        <w:t>Заранее данный акцепт плательщика в виде отдельного документа или сообщения на бумажном носителе оформляется собственноручной подписью (собственноручными подписями) и оттиском печати (при наличии) плательщика согласно образцам, заявленным Банку в карточке с образцами подписей и оттиска печати. </w:t>
      </w:r>
    </w:p>
    <w:p w14:paraId="4CF2A39E" w14:textId="77777777" w:rsidR="00596699" w:rsidRPr="00596699" w:rsidRDefault="00596699" w:rsidP="00E40EF7">
      <w:pPr>
        <w:widowControl/>
        <w:shd w:val="clear" w:color="auto" w:fill="FFFFFF"/>
        <w:autoSpaceDE/>
        <w:autoSpaceDN/>
        <w:adjustRightInd/>
        <w:jc w:val="both"/>
        <w:rPr>
          <w:rFonts w:eastAsia="Times New Roman"/>
          <w:color w:val="1A1A1A"/>
        </w:rPr>
      </w:pPr>
      <w:r w:rsidRPr="00596699">
        <w:rPr>
          <w:rFonts w:eastAsia="Times New Roman"/>
          <w:color w:val="1A1A1A"/>
        </w:rPr>
        <w:t>При наличии заранее данного акцепта плательщик вправе изменить его условия или отозвать заранее данный акцепт в порядке, установленном договором, до поступления распоряжения в Банк (как в банк плательщика). </w:t>
      </w:r>
    </w:p>
    <w:p w14:paraId="137BBE2A" w14:textId="77777777" w:rsidR="00596699" w:rsidRPr="00596699" w:rsidRDefault="00596699" w:rsidP="00E40EF7">
      <w:pPr>
        <w:widowControl/>
        <w:shd w:val="clear" w:color="auto" w:fill="FFFFFF"/>
        <w:autoSpaceDE/>
        <w:autoSpaceDN/>
        <w:adjustRightInd/>
        <w:jc w:val="both"/>
        <w:rPr>
          <w:rFonts w:eastAsia="Times New Roman"/>
          <w:color w:val="1A1A1A"/>
        </w:rPr>
      </w:pPr>
      <w:r w:rsidRPr="00596699">
        <w:rPr>
          <w:rFonts w:eastAsia="Times New Roman"/>
          <w:color w:val="1A1A1A"/>
        </w:rPr>
        <w:t>При поступлении требования получателя сре</w:t>
      </w:r>
      <w:proofErr w:type="gramStart"/>
      <w:r w:rsidRPr="00596699">
        <w:rPr>
          <w:rFonts w:eastAsia="Times New Roman"/>
          <w:color w:val="1A1A1A"/>
        </w:rPr>
        <w:t>дств с з</w:t>
      </w:r>
      <w:proofErr w:type="gramEnd"/>
      <w:r w:rsidRPr="00596699">
        <w:rPr>
          <w:rFonts w:eastAsia="Times New Roman"/>
          <w:color w:val="1A1A1A"/>
        </w:rPr>
        <w:t>аранее данным акцептом плательщика исполнитель Банка (как банка плательщика) в обязательном порядке проверяет соответствие требования получателя средств условиям заранее данного акцепта плательщика. </w:t>
      </w:r>
    </w:p>
    <w:p w14:paraId="0D3B1BF7" w14:textId="77777777" w:rsidR="00596699" w:rsidRPr="00596699" w:rsidRDefault="00596699" w:rsidP="00E40EF7">
      <w:pPr>
        <w:widowControl/>
        <w:shd w:val="clear" w:color="auto" w:fill="FFFFFF"/>
        <w:autoSpaceDE/>
        <w:autoSpaceDN/>
        <w:adjustRightInd/>
        <w:jc w:val="both"/>
        <w:rPr>
          <w:rFonts w:eastAsia="Times New Roman"/>
          <w:color w:val="1A1A1A"/>
        </w:rPr>
      </w:pPr>
      <w:r w:rsidRPr="00596699">
        <w:rPr>
          <w:rFonts w:eastAsia="Times New Roman"/>
          <w:color w:val="1A1A1A"/>
        </w:rPr>
        <w:t>При соответствии требования получателя средств условиям заранее данного акцепта плательщика оно исполняется в сумме и в срок, которые предусмотрены условиями заранее</w:t>
      </w:r>
      <w:r w:rsidR="0010205E">
        <w:rPr>
          <w:rFonts w:eastAsia="Times New Roman"/>
          <w:color w:val="1A1A1A"/>
        </w:rPr>
        <w:t xml:space="preserve"> </w:t>
      </w:r>
      <w:r w:rsidRPr="00596699">
        <w:rPr>
          <w:rFonts w:eastAsia="Times New Roman"/>
          <w:color w:val="1A1A1A"/>
        </w:rPr>
        <w:t>данного акцепта плательщика. </w:t>
      </w:r>
    </w:p>
    <w:p w14:paraId="2FAC89E1" w14:textId="77777777" w:rsidR="00596699" w:rsidRPr="00596699" w:rsidRDefault="00596699" w:rsidP="00E40EF7">
      <w:pPr>
        <w:widowControl/>
        <w:shd w:val="clear" w:color="auto" w:fill="FFFFFF"/>
        <w:autoSpaceDE/>
        <w:autoSpaceDN/>
        <w:adjustRightInd/>
        <w:jc w:val="both"/>
        <w:rPr>
          <w:rFonts w:eastAsia="Times New Roman"/>
          <w:color w:val="1A1A1A"/>
        </w:rPr>
      </w:pPr>
      <w:r w:rsidRPr="00596699">
        <w:rPr>
          <w:rFonts w:eastAsia="Times New Roman"/>
          <w:color w:val="1A1A1A"/>
        </w:rPr>
        <w:t>При положительном результате контроля наличия заранее данного акцепта плательщика исполнитель Банка проводит контроль достаточности денежных средств на банковском счете</w:t>
      </w:r>
      <w:r w:rsidR="0010205E">
        <w:rPr>
          <w:rFonts w:eastAsia="Times New Roman"/>
          <w:color w:val="1A1A1A"/>
        </w:rPr>
        <w:t xml:space="preserve"> </w:t>
      </w:r>
      <w:r w:rsidRPr="00596699">
        <w:rPr>
          <w:rFonts w:eastAsia="Times New Roman"/>
          <w:color w:val="1A1A1A"/>
        </w:rPr>
        <w:t>плательщика в порядке, установленном п. 2.5 настоящего Порядка. </w:t>
      </w:r>
    </w:p>
    <w:p w14:paraId="09324A98" w14:textId="77777777" w:rsidR="00596699" w:rsidRPr="00596699" w:rsidRDefault="00596699" w:rsidP="00E40EF7">
      <w:pPr>
        <w:widowControl/>
        <w:shd w:val="clear" w:color="auto" w:fill="FFFFFF"/>
        <w:autoSpaceDE/>
        <w:autoSpaceDN/>
        <w:adjustRightInd/>
        <w:jc w:val="both"/>
        <w:rPr>
          <w:rFonts w:eastAsia="Times New Roman"/>
          <w:color w:val="1A1A1A"/>
        </w:rPr>
      </w:pPr>
      <w:r w:rsidRPr="00596699">
        <w:rPr>
          <w:rFonts w:eastAsia="Times New Roman"/>
          <w:color w:val="1A1A1A"/>
        </w:rPr>
        <w:t>Несоответствие требования получателя средств условиям заранее данного акцепта плательщика или невозможность их проверки Банком признаются отрицательным результатом</w:t>
      </w:r>
      <w:r w:rsidR="0010205E">
        <w:rPr>
          <w:rFonts w:eastAsia="Times New Roman"/>
          <w:color w:val="1A1A1A"/>
        </w:rPr>
        <w:t xml:space="preserve"> </w:t>
      </w:r>
      <w:r w:rsidRPr="00596699">
        <w:rPr>
          <w:rFonts w:eastAsia="Times New Roman"/>
          <w:color w:val="1A1A1A"/>
        </w:rPr>
        <w:t>контроля наличия заранее данного акцепта плательщика. </w:t>
      </w:r>
    </w:p>
    <w:p w14:paraId="48AF9C92" w14:textId="46C49551" w:rsidR="00596699" w:rsidRPr="00596699" w:rsidRDefault="00596699" w:rsidP="00E40EF7">
      <w:pPr>
        <w:widowControl/>
        <w:shd w:val="clear" w:color="auto" w:fill="FFFFFF"/>
        <w:autoSpaceDE/>
        <w:autoSpaceDN/>
        <w:adjustRightInd/>
        <w:jc w:val="both"/>
        <w:rPr>
          <w:rFonts w:eastAsia="Times New Roman"/>
          <w:color w:val="1A1A1A"/>
        </w:rPr>
      </w:pPr>
      <w:r w:rsidRPr="00596699">
        <w:rPr>
          <w:rFonts w:eastAsia="Times New Roman"/>
          <w:color w:val="1A1A1A"/>
        </w:rPr>
        <w:t>При отрицательном результате контроля наличия заранее данного акцепта (отсутствии заранее данного акцепта) плательщика Банк получает акцепт плательщика в порядке,</w:t>
      </w:r>
      <w:r w:rsidR="00C249D1">
        <w:rPr>
          <w:rFonts w:eastAsia="Times New Roman"/>
          <w:color w:val="1A1A1A"/>
        </w:rPr>
        <w:t xml:space="preserve"> </w:t>
      </w:r>
      <w:r w:rsidRPr="00596699">
        <w:rPr>
          <w:rFonts w:eastAsia="Times New Roman"/>
          <w:color w:val="1A1A1A"/>
        </w:rPr>
        <w:t>установленном п. 2.4.4.2 настоящего Порядка.</w:t>
      </w:r>
    </w:p>
    <w:p w14:paraId="14166C0D" w14:textId="77777777" w:rsidR="00596699" w:rsidRPr="00596699" w:rsidRDefault="00596699" w:rsidP="00E40EF7">
      <w:pPr>
        <w:widowControl/>
        <w:shd w:val="clear" w:color="auto" w:fill="FFFFFF"/>
        <w:autoSpaceDE/>
        <w:autoSpaceDN/>
        <w:adjustRightInd/>
        <w:jc w:val="both"/>
        <w:rPr>
          <w:rFonts w:eastAsia="Times New Roman"/>
          <w:color w:val="1A1A1A"/>
        </w:rPr>
      </w:pPr>
      <w:r w:rsidRPr="00596699">
        <w:rPr>
          <w:rFonts w:eastAsia="Times New Roman"/>
          <w:color w:val="1A1A1A"/>
        </w:rPr>
        <w:lastRenderedPageBreak/>
        <w:t>2.4.4.2. Получение акцепта плательщика осуществляется Банком посредством передачи плательщику экземпляра распоряжения получателя средств и получения акцепта (отказа от акцепта) плательщика с составлением заявления об акцепте (отказе от акцепта) плательщика. Распоряжения получателей средств помещаются в очередь ожидающих акцепта распоряжений. </w:t>
      </w:r>
    </w:p>
    <w:p w14:paraId="3B3BEE7D" w14:textId="77777777" w:rsidR="00596699" w:rsidRPr="00596699" w:rsidRDefault="00596699" w:rsidP="00E40EF7">
      <w:pPr>
        <w:widowControl/>
        <w:shd w:val="clear" w:color="auto" w:fill="FFFFFF"/>
        <w:autoSpaceDE/>
        <w:autoSpaceDN/>
        <w:adjustRightInd/>
        <w:jc w:val="both"/>
        <w:rPr>
          <w:rFonts w:eastAsia="Times New Roman"/>
          <w:color w:val="1A1A1A"/>
        </w:rPr>
      </w:pPr>
      <w:r w:rsidRPr="00596699">
        <w:rPr>
          <w:rFonts w:eastAsia="Times New Roman"/>
          <w:color w:val="1A1A1A"/>
        </w:rPr>
        <w:t>Заявление об акцепте (отказе от акцепта) плательщика составляется плательщиком на бумажном носителе с указанием номера, даты, суммы распоряжения получателя средств, суммы акцепта (отказа от акцепта), реквизитов плательщика, получателя средств, банка плательщика, банка получателя средств. </w:t>
      </w:r>
    </w:p>
    <w:p w14:paraId="0538FAFE" w14:textId="5E610C4E" w:rsidR="00596699" w:rsidRPr="00596699" w:rsidRDefault="00596699" w:rsidP="00E40EF7">
      <w:pPr>
        <w:widowControl/>
        <w:shd w:val="clear" w:color="auto" w:fill="FFFFFF"/>
        <w:autoSpaceDE/>
        <w:autoSpaceDN/>
        <w:adjustRightInd/>
        <w:jc w:val="both"/>
        <w:rPr>
          <w:rFonts w:eastAsia="Times New Roman"/>
          <w:color w:val="1A1A1A"/>
        </w:rPr>
      </w:pPr>
      <w:r w:rsidRPr="00596699">
        <w:rPr>
          <w:rFonts w:eastAsia="Times New Roman"/>
          <w:color w:val="1A1A1A"/>
        </w:rPr>
        <w:t xml:space="preserve">Форма заявления об акцепте (отказе от акцепта) плательщика на бумажном носителе приведена в Приложении </w:t>
      </w:r>
      <w:r w:rsidR="008D04E2">
        <w:rPr>
          <w:rFonts w:eastAsia="Times New Roman"/>
          <w:color w:val="1A1A1A"/>
        </w:rPr>
        <w:t>№</w:t>
      </w:r>
      <w:r w:rsidRPr="00596699">
        <w:rPr>
          <w:rFonts w:eastAsia="Times New Roman"/>
          <w:color w:val="1A1A1A"/>
        </w:rPr>
        <w:t>4 к Положению «О правилах осуществления перевода денежных средств в АО «БАНК БЕРЕЙТ»  (Формы нестандартных распоряжений, извещений, уведомлений, заявлений на бумажных носителях). Заявление об акцепте (отказе от акцепта) плательщика на бумажном носителе оформляется собственноручной подписью (собственноручными подписями) и оттиском печати (при наличии) плательщика согласно образцам, заявленным Банку в карточке с образцами подписей и оттиска печати. </w:t>
      </w:r>
    </w:p>
    <w:p w14:paraId="7601A3FC" w14:textId="4C629431" w:rsidR="00596699" w:rsidRPr="00596699" w:rsidRDefault="00596699" w:rsidP="00E40EF7">
      <w:pPr>
        <w:widowControl/>
        <w:shd w:val="clear" w:color="auto" w:fill="FFFFFF"/>
        <w:autoSpaceDE/>
        <w:autoSpaceDN/>
        <w:adjustRightInd/>
        <w:jc w:val="both"/>
        <w:rPr>
          <w:rFonts w:eastAsia="Times New Roman"/>
          <w:color w:val="1A1A1A"/>
        </w:rPr>
      </w:pPr>
      <w:r w:rsidRPr="00596699">
        <w:rPr>
          <w:rFonts w:eastAsia="Times New Roman"/>
          <w:color w:val="1A1A1A"/>
        </w:rPr>
        <w:t>Согласно ч. 7 ст</w:t>
      </w:r>
      <w:r w:rsidR="008D04E2">
        <w:rPr>
          <w:rFonts w:eastAsia="Times New Roman"/>
          <w:color w:val="1A1A1A"/>
        </w:rPr>
        <w:t>атьи</w:t>
      </w:r>
      <w:r w:rsidRPr="00596699">
        <w:rPr>
          <w:rFonts w:eastAsia="Times New Roman"/>
          <w:color w:val="1A1A1A"/>
        </w:rPr>
        <w:t xml:space="preserve"> 6 Закона о национальной платежной системе акцепт плательщика должен быть дан в течение пяти рабочих дней, если более короткий срок не предусмотрен договором</w:t>
      </w:r>
      <w:r w:rsidR="003E4FA7">
        <w:rPr>
          <w:rFonts w:eastAsia="Times New Roman"/>
          <w:color w:val="1A1A1A"/>
        </w:rPr>
        <w:t xml:space="preserve"> </w:t>
      </w:r>
      <w:r w:rsidRPr="00596699">
        <w:rPr>
          <w:rFonts w:eastAsia="Times New Roman"/>
          <w:color w:val="1A1A1A"/>
        </w:rPr>
        <w:t>между Банком и плательщиком</w:t>
      </w:r>
      <w:r w:rsidR="003E4FA7">
        <w:rPr>
          <w:rFonts w:eastAsia="Times New Roman"/>
          <w:color w:val="1A1A1A"/>
        </w:rPr>
        <w:t>, или между плательщиком и получателем средств.</w:t>
      </w:r>
    </w:p>
    <w:p w14:paraId="37FCDFDA" w14:textId="77777777" w:rsidR="00596699" w:rsidRPr="00596699" w:rsidRDefault="00596699" w:rsidP="00E40EF7">
      <w:pPr>
        <w:widowControl/>
        <w:shd w:val="clear" w:color="auto" w:fill="FFFFFF"/>
        <w:autoSpaceDE/>
        <w:autoSpaceDN/>
        <w:adjustRightInd/>
        <w:jc w:val="both"/>
        <w:rPr>
          <w:rFonts w:eastAsia="Times New Roman"/>
          <w:color w:val="1A1A1A"/>
        </w:rPr>
      </w:pPr>
      <w:r w:rsidRPr="00596699">
        <w:rPr>
          <w:rFonts w:eastAsia="Times New Roman"/>
          <w:color w:val="1A1A1A"/>
        </w:rPr>
        <w:t>При поступлении заявления об акцепте (отказе от акцепта) плательщика Банком выполняются процедуры приема к исполнению, предусмотренные для данных распоряжений настоящим Порядком (удостоверение права распоряжения денежными средствами, контроль целостности, структурный контроль и контроль значений реквизитов распоряжений). </w:t>
      </w:r>
    </w:p>
    <w:p w14:paraId="7B2477D9" w14:textId="77777777" w:rsidR="00596699" w:rsidRPr="00596699" w:rsidRDefault="00596699" w:rsidP="00E40EF7">
      <w:pPr>
        <w:widowControl/>
        <w:shd w:val="clear" w:color="auto" w:fill="FFFFFF"/>
        <w:autoSpaceDE/>
        <w:autoSpaceDN/>
        <w:adjustRightInd/>
        <w:jc w:val="both"/>
        <w:rPr>
          <w:rFonts w:eastAsia="Times New Roman"/>
          <w:color w:val="1A1A1A"/>
        </w:rPr>
      </w:pPr>
      <w:r w:rsidRPr="00596699">
        <w:rPr>
          <w:rFonts w:eastAsia="Times New Roman"/>
          <w:color w:val="1A1A1A"/>
        </w:rPr>
        <w:t>При получении акцепта плательщика Банк проводит контроль достаточности денежных средств на банковском счете плательщика в порядке, установленном п. 2.5 настоящего Порядка.</w:t>
      </w:r>
    </w:p>
    <w:p w14:paraId="4116AEE0" w14:textId="77777777" w:rsidR="00596699" w:rsidRPr="00596699" w:rsidRDefault="00596699" w:rsidP="00E40EF7">
      <w:pPr>
        <w:widowControl/>
        <w:shd w:val="clear" w:color="auto" w:fill="FFFFFF"/>
        <w:autoSpaceDE/>
        <w:autoSpaceDN/>
        <w:adjustRightInd/>
        <w:jc w:val="both"/>
        <w:rPr>
          <w:rFonts w:eastAsia="Times New Roman"/>
          <w:color w:val="1A1A1A"/>
        </w:rPr>
      </w:pPr>
      <w:r w:rsidRPr="00596699">
        <w:rPr>
          <w:rFonts w:eastAsia="Times New Roman"/>
          <w:color w:val="1A1A1A"/>
        </w:rPr>
        <w:t>При акцепте плательщика требование получателя средств исполняется в сумме акцепта плательщика. Акцепт также может быть частичным. </w:t>
      </w:r>
    </w:p>
    <w:p w14:paraId="1E3FA8B6" w14:textId="77777777" w:rsidR="00596699" w:rsidRPr="00596699" w:rsidRDefault="00596699" w:rsidP="00E40EF7">
      <w:pPr>
        <w:widowControl/>
        <w:shd w:val="clear" w:color="auto" w:fill="FFFFFF"/>
        <w:autoSpaceDE/>
        <w:autoSpaceDN/>
        <w:adjustRightInd/>
        <w:jc w:val="both"/>
        <w:rPr>
          <w:rFonts w:eastAsia="Times New Roman"/>
          <w:color w:val="1A1A1A"/>
        </w:rPr>
      </w:pPr>
      <w:proofErr w:type="gramStart"/>
      <w:r w:rsidRPr="00596699">
        <w:rPr>
          <w:rFonts w:eastAsia="Times New Roman"/>
          <w:color w:val="1A1A1A"/>
        </w:rPr>
        <w:t>При получении частичного акцепта плательщика Банк (как банк плательщика) не позднее рабочего дня, следующего за днем получения частичного акцепта плательщика, направляет отправителю распоряжения уведомление в электронном виде о получении частичного акцепта плательщика или представляет отправителю экземпляр заявления об акцепте (отказе от акцепта) плательщика на бумажном носителе с указанием даты, проставлением штампа Банка и подписи операционного сотрудника Банка. </w:t>
      </w:r>
      <w:proofErr w:type="gramEnd"/>
    </w:p>
    <w:p w14:paraId="0B37FFB9" w14:textId="1C68B1E4" w:rsidR="00596699" w:rsidRPr="00596699" w:rsidRDefault="00596699" w:rsidP="00E40EF7">
      <w:pPr>
        <w:widowControl/>
        <w:shd w:val="clear" w:color="auto" w:fill="FFFFFF"/>
        <w:autoSpaceDE/>
        <w:autoSpaceDN/>
        <w:adjustRightInd/>
        <w:jc w:val="both"/>
        <w:rPr>
          <w:rFonts w:eastAsia="Times New Roman"/>
          <w:color w:val="1A1A1A"/>
        </w:rPr>
      </w:pPr>
      <w:r w:rsidRPr="00596699">
        <w:rPr>
          <w:rFonts w:eastAsia="Times New Roman"/>
          <w:color w:val="1A1A1A"/>
        </w:rPr>
        <w:t>При отказе плательщика от акцепта или неполучении акцепта в установленный срок требование получателя средств подлежит возврату получателю средств с указанием причины возврата (ч. 11 ст</w:t>
      </w:r>
      <w:r w:rsidR="008D04E2">
        <w:rPr>
          <w:rFonts w:eastAsia="Times New Roman"/>
          <w:color w:val="1A1A1A"/>
        </w:rPr>
        <w:t>атьи</w:t>
      </w:r>
      <w:r w:rsidRPr="00596699">
        <w:rPr>
          <w:rFonts w:eastAsia="Times New Roman"/>
          <w:color w:val="1A1A1A"/>
        </w:rPr>
        <w:t xml:space="preserve"> 6 Закона о национальной платежной системе). </w:t>
      </w:r>
    </w:p>
    <w:p w14:paraId="7E5A191F" w14:textId="77777777" w:rsidR="00596699" w:rsidRPr="00596699" w:rsidRDefault="00596699" w:rsidP="00E40EF7">
      <w:pPr>
        <w:widowControl/>
        <w:shd w:val="clear" w:color="auto" w:fill="FFFFFF"/>
        <w:autoSpaceDE/>
        <w:autoSpaceDN/>
        <w:adjustRightInd/>
        <w:jc w:val="both"/>
        <w:rPr>
          <w:rFonts w:eastAsia="Times New Roman"/>
          <w:color w:val="1A1A1A"/>
        </w:rPr>
      </w:pPr>
      <w:proofErr w:type="gramStart"/>
      <w:r w:rsidRPr="00596699">
        <w:rPr>
          <w:rFonts w:eastAsia="Times New Roman"/>
          <w:color w:val="1A1A1A"/>
        </w:rPr>
        <w:t>При получении отказа от акцепта плательщика Банк (как банк плательщика) не позднее рабочего дня, следующего за днем получения отказа от акцепта плательщика, направляет отправителю распоряжения уведомление в электронном виде об отказе от акцепта плательщика или представляет экземпляр заявления об акцепте (отказе от акцепта) плательщика на бумажном носителе с указанием даты, проставлением штампа Банка и подписи уполномоченного лица Банка. </w:t>
      </w:r>
      <w:proofErr w:type="gramEnd"/>
    </w:p>
    <w:p w14:paraId="6182ADF3" w14:textId="77777777" w:rsidR="00596699" w:rsidRPr="00596699" w:rsidRDefault="00596699" w:rsidP="00E40EF7">
      <w:pPr>
        <w:widowControl/>
        <w:shd w:val="clear" w:color="auto" w:fill="FFFFFF"/>
        <w:autoSpaceDE/>
        <w:autoSpaceDN/>
        <w:adjustRightInd/>
        <w:jc w:val="both"/>
        <w:rPr>
          <w:rFonts w:eastAsia="Times New Roman"/>
          <w:color w:val="1A1A1A"/>
        </w:rPr>
      </w:pPr>
      <w:r w:rsidRPr="00596699">
        <w:rPr>
          <w:rFonts w:eastAsia="Times New Roman"/>
          <w:color w:val="1A1A1A"/>
        </w:rPr>
        <w:t xml:space="preserve">При неполучении акцепта плательщика Банк (как банк плательщика) не позднее рабочего дня, следующего за днем, не позднее которого должен быть получен акцепт плательщика, направляет отправителю распоряжения уведомление в электронном виде или на бумажном носителе о неполучении акцепта плательщика с указанием даты и причины возврата. Уведомление отправителя распоряжения на бумажном носителе осуществляется путем возврата отправителю платежного требования с указанием даты, причины возврата </w:t>
      </w:r>
      <w:r w:rsidRPr="00596699">
        <w:rPr>
          <w:rFonts w:eastAsia="Times New Roman"/>
          <w:color w:val="1A1A1A"/>
        </w:rPr>
        <w:lastRenderedPageBreak/>
        <w:t xml:space="preserve">и проставлением штампа Банка и подписи </w:t>
      </w:r>
      <w:r w:rsidR="003E4FA7">
        <w:rPr>
          <w:rFonts w:eastAsia="Times New Roman"/>
          <w:color w:val="1A1A1A"/>
        </w:rPr>
        <w:t>операционного сотрудника</w:t>
      </w:r>
      <w:r w:rsidRPr="00596699">
        <w:rPr>
          <w:rFonts w:eastAsia="Times New Roman"/>
          <w:color w:val="1A1A1A"/>
        </w:rPr>
        <w:t xml:space="preserve"> Банка на его оборотной стороне. </w:t>
      </w:r>
    </w:p>
    <w:p w14:paraId="6D582E7F" w14:textId="77777777" w:rsidR="00596699" w:rsidRPr="00596699" w:rsidRDefault="00596699" w:rsidP="00E40EF7">
      <w:pPr>
        <w:widowControl/>
        <w:shd w:val="clear" w:color="auto" w:fill="FFFFFF"/>
        <w:autoSpaceDE/>
        <w:autoSpaceDN/>
        <w:adjustRightInd/>
        <w:jc w:val="both"/>
        <w:rPr>
          <w:rFonts w:eastAsia="Times New Roman"/>
          <w:color w:val="1A1A1A"/>
        </w:rPr>
      </w:pPr>
      <w:r w:rsidRPr="00596699">
        <w:rPr>
          <w:rFonts w:eastAsia="Times New Roman"/>
          <w:color w:val="1A1A1A"/>
        </w:rPr>
        <w:t>Поступление заявления об акцепте (отказе от акцепта) плательщика подтверждается плательщику Банком (как банком плательщика) посредством передачи экземпляра заявления</w:t>
      </w:r>
      <w:r w:rsidR="003E4FA7">
        <w:rPr>
          <w:rFonts w:eastAsia="Times New Roman"/>
          <w:color w:val="1A1A1A"/>
        </w:rPr>
        <w:t xml:space="preserve"> </w:t>
      </w:r>
      <w:r w:rsidRPr="00596699">
        <w:rPr>
          <w:rFonts w:eastAsia="Times New Roman"/>
          <w:color w:val="1A1A1A"/>
        </w:rPr>
        <w:t xml:space="preserve">плательщику с проставлением штампа Банка и подписи </w:t>
      </w:r>
      <w:r w:rsidR="003E4FA7">
        <w:rPr>
          <w:rFonts w:eastAsia="Times New Roman"/>
          <w:color w:val="1A1A1A"/>
        </w:rPr>
        <w:t>операционного сотрудника</w:t>
      </w:r>
      <w:r w:rsidR="003E4FA7" w:rsidRPr="00596699">
        <w:rPr>
          <w:rFonts w:eastAsia="Times New Roman"/>
          <w:color w:val="1A1A1A"/>
        </w:rPr>
        <w:t xml:space="preserve"> </w:t>
      </w:r>
      <w:r w:rsidRPr="00596699">
        <w:rPr>
          <w:rFonts w:eastAsia="Times New Roman"/>
          <w:color w:val="1A1A1A"/>
        </w:rPr>
        <w:t>Банка. </w:t>
      </w:r>
    </w:p>
    <w:p w14:paraId="6AFCBB90" w14:textId="77777777" w:rsidR="00596699" w:rsidRPr="00596699" w:rsidRDefault="00596699" w:rsidP="00E40EF7">
      <w:pPr>
        <w:widowControl/>
        <w:shd w:val="clear" w:color="auto" w:fill="FFFFFF"/>
        <w:autoSpaceDE/>
        <w:autoSpaceDN/>
        <w:adjustRightInd/>
        <w:jc w:val="both"/>
        <w:rPr>
          <w:rFonts w:eastAsia="Times New Roman"/>
          <w:color w:val="1A1A1A"/>
        </w:rPr>
      </w:pPr>
      <w:r w:rsidRPr="00596699">
        <w:rPr>
          <w:rFonts w:eastAsia="Times New Roman"/>
          <w:color w:val="1A1A1A"/>
        </w:rPr>
        <w:t>Поступление заявления об акцепте (отказе от акцепта) плательщика подтверждается плательщику Банком (как банком плательщика) не позднее рабочего дня, следующего за днем поступления заявления об акцепте (отказе от акцепта) плательщика.</w:t>
      </w:r>
    </w:p>
    <w:p w14:paraId="7CB48635" w14:textId="77777777" w:rsidR="00596699" w:rsidRPr="00596699" w:rsidRDefault="00596699" w:rsidP="00E40EF7">
      <w:pPr>
        <w:widowControl/>
        <w:shd w:val="clear" w:color="auto" w:fill="FFFFFF"/>
        <w:autoSpaceDE/>
        <w:autoSpaceDN/>
        <w:adjustRightInd/>
        <w:jc w:val="both"/>
        <w:rPr>
          <w:rFonts w:eastAsia="Times New Roman"/>
          <w:color w:val="1A1A1A"/>
        </w:rPr>
      </w:pPr>
      <w:r w:rsidRPr="008D04E2">
        <w:rPr>
          <w:rFonts w:eastAsia="Times New Roman"/>
          <w:color w:val="1A1A1A"/>
        </w:rPr>
        <w:t>2.4.5. При поступлении распоряжения Банк осуществляет контроль дублирования распоряжений по банковскому счету плательщика. В основе контроля лежит сопоставление суммы</w:t>
      </w:r>
      <w:r w:rsidR="0046283D" w:rsidRPr="008D04E2">
        <w:rPr>
          <w:rFonts w:eastAsia="Times New Roman"/>
          <w:color w:val="1A1A1A"/>
        </w:rPr>
        <w:t xml:space="preserve"> </w:t>
      </w:r>
      <w:r w:rsidRPr="008D04E2">
        <w:rPr>
          <w:rFonts w:eastAsia="Times New Roman"/>
          <w:color w:val="1A1A1A"/>
        </w:rPr>
        <w:t>и номера поступившего распоряжения с номерами и суммами распоряжений, исполненных Банком ранее по банковскому счету плательщика. Данный контроль осуществляется АБС Банка.</w:t>
      </w:r>
      <w:r w:rsidRPr="00596699">
        <w:rPr>
          <w:rFonts w:eastAsia="Times New Roman"/>
          <w:color w:val="1A1A1A"/>
        </w:rPr>
        <w:t xml:space="preserve"> При совпадении названных реквизитов распоряжение к исполнению Банком не принимается. </w:t>
      </w:r>
    </w:p>
    <w:p w14:paraId="348DAC0C" w14:textId="77777777" w:rsidR="00596699" w:rsidRPr="00596699" w:rsidRDefault="00596699" w:rsidP="00E40EF7">
      <w:pPr>
        <w:widowControl/>
        <w:shd w:val="clear" w:color="auto" w:fill="FFFFFF"/>
        <w:autoSpaceDE/>
        <w:autoSpaceDN/>
        <w:adjustRightInd/>
        <w:jc w:val="both"/>
        <w:rPr>
          <w:rFonts w:eastAsia="Times New Roman"/>
          <w:color w:val="1A1A1A"/>
        </w:rPr>
      </w:pPr>
      <w:r w:rsidRPr="008D04E2">
        <w:rPr>
          <w:rFonts w:eastAsia="Times New Roman"/>
          <w:color w:val="1A1A1A"/>
        </w:rPr>
        <w:t>2.4.6. При поступлении распоряжения</w:t>
      </w:r>
      <w:r w:rsidR="009268C5" w:rsidRPr="008D04E2">
        <w:rPr>
          <w:rFonts w:eastAsia="Times New Roman"/>
          <w:color w:val="1A1A1A"/>
        </w:rPr>
        <w:t>,</w:t>
      </w:r>
      <w:r w:rsidRPr="008D04E2">
        <w:rPr>
          <w:rFonts w:eastAsia="Times New Roman"/>
          <w:color w:val="1A1A1A"/>
        </w:rPr>
        <w:t xml:space="preserve"> Банком осуществляется выявление операций, соответствующих признакам осуществления перевода денежных средств без согласия клиента. При выявлении указанных операций Банк руководствуется признаками осуществления перевода денежных средств без согласия клиента, установленных Банком России.</w:t>
      </w:r>
    </w:p>
    <w:p w14:paraId="3A0E0786" w14:textId="228B6D59" w:rsidR="00596699" w:rsidRPr="00596699" w:rsidRDefault="00596699" w:rsidP="00F043B1">
      <w:pPr>
        <w:widowControl/>
        <w:shd w:val="clear" w:color="auto" w:fill="FFFFFF"/>
        <w:autoSpaceDE/>
        <w:autoSpaceDN/>
        <w:adjustRightInd/>
        <w:jc w:val="center"/>
        <w:rPr>
          <w:rFonts w:eastAsia="Times New Roman"/>
          <w:color w:val="1A1A1A"/>
        </w:rPr>
      </w:pPr>
      <w:r w:rsidRPr="00272CE6">
        <w:rPr>
          <w:rFonts w:eastAsia="Times New Roman"/>
          <w:b/>
          <w:color w:val="1A1A1A"/>
        </w:rPr>
        <w:t xml:space="preserve">2.5. </w:t>
      </w:r>
      <w:r w:rsidRPr="00272CE6">
        <w:rPr>
          <w:rFonts w:eastAsia="Times New Roman"/>
          <w:b/>
          <w:bCs/>
          <w:color w:val="1A1A1A"/>
        </w:rPr>
        <w:t>Этап 5.</w:t>
      </w:r>
      <w:r w:rsidRPr="00272CE6">
        <w:rPr>
          <w:rFonts w:eastAsia="Times New Roman"/>
          <w:b/>
          <w:color w:val="1A1A1A"/>
        </w:rPr>
        <w:t xml:space="preserve"> Контроль достаточности денежных средств</w:t>
      </w:r>
      <w:r w:rsidRPr="00596699">
        <w:rPr>
          <w:rFonts w:eastAsia="Times New Roman"/>
          <w:color w:val="1A1A1A"/>
        </w:rPr>
        <w:t>.</w:t>
      </w:r>
    </w:p>
    <w:p w14:paraId="47437E3D" w14:textId="77777777" w:rsidR="00596699" w:rsidRPr="00596699" w:rsidRDefault="00596699" w:rsidP="003E01F1">
      <w:pPr>
        <w:widowControl/>
        <w:shd w:val="clear" w:color="auto" w:fill="FFFFFF"/>
        <w:autoSpaceDE/>
        <w:autoSpaceDN/>
        <w:adjustRightInd/>
        <w:jc w:val="both"/>
        <w:rPr>
          <w:rFonts w:eastAsia="Times New Roman"/>
          <w:color w:val="1A1A1A"/>
        </w:rPr>
      </w:pPr>
      <w:r w:rsidRPr="00596699">
        <w:rPr>
          <w:rFonts w:eastAsia="Times New Roman"/>
          <w:color w:val="1A1A1A"/>
        </w:rPr>
        <w:t xml:space="preserve">2.5.1. Устанавливаются единые правила </w:t>
      </w:r>
      <w:proofErr w:type="gramStart"/>
      <w:r w:rsidRPr="00596699">
        <w:rPr>
          <w:rFonts w:eastAsia="Times New Roman"/>
          <w:color w:val="1A1A1A"/>
        </w:rPr>
        <w:t>контроля за</w:t>
      </w:r>
      <w:proofErr w:type="gramEnd"/>
      <w:r w:rsidRPr="00596699">
        <w:rPr>
          <w:rFonts w:eastAsia="Times New Roman"/>
          <w:color w:val="1A1A1A"/>
        </w:rPr>
        <w:t xml:space="preserve"> достаточностью денежных средств на банковском счете плательщика и осуществляются Банком (как банком плательщика) независимо от вида распоряжения. </w:t>
      </w:r>
    </w:p>
    <w:p w14:paraId="034ECCD8" w14:textId="59EEC679" w:rsidR="00596699" w:rsidRPr="00596699" w:rsidRDefault="00596699" w:rsidP="003E01F1">
      <w:pPr>
        <w:widowControl/>
        <w:shd w:val="clear" w:color="auto" w:fill="FFFFFF"/>
        <w:autoSpaceDE/>
        <w:autoSpaceDN/>
        <w:adjustRightInd/>
        <w:jc w:val="both"/>
        <w:rPr>
          <w:rFonts w:eastAsia="Times New Roman"/>
          <w:color w:val="1A1A1A"/>
        </w:rPr>
      </w:pPr>
      <w:r w:rsidRPr="00596699">
        <w:rPr>
          <w:rFonts w:eastAsia="Times New Roman"/>
          <w:color w:val="1A1A1A"/>
        </w:rPr>
        <w:t xml:space="preserve">Контроль достаточности денежных средств на банковском счете плательщика осуществляется Банком при приеме </w:t>
      </w:r>
      <w:r w:rsidR="009268C5">
        <w:rPr>
          <w:rFonts w:eastAsia="Times New Roman"/>
          <w:color w:val="1A1A1A"/>
        </w:rPr>
        <w:t xml:space="preserve">к </w:t>
      </w:r>
      <w:r w:rsidRPr="00596699">
        <w:rPr>
          <w:rFonts w:eastAsia="Times New Roman"/>
          <w:color w:val="1A1A1A"/>
        </w:rPr>
        <w:t>исполнению каждого распоряжения многократно в течение операционного времени. По распоряжениям, помещенным в очередь неисполненных в срок распоряжений, контроль достаточности денежных средств на банковском счете плательщика</w:t>
      </w:r>
      <w:r w:rsidR="009268C5">
        <w:rPr>
          <w:rFonts w:eastAsia="Times New Roman"/>
          <w:color w:val="1A1A1A"/>
        </w:rPr>
        <w:t xml:space="preserve"> </w:t>
      </w:r>
      <w:r w:rsidRPr="00596699">
        <w:rPr>
          <w:rFonts w:eastAsia="Times New Roman"/>
          <w:color w:val="1A1A1A"/>
        </w:rPr>
        <w:t>осуществляется Банком многократно в течение операционного времени. </w:t>
      </w:r>
    </w:p>
    <w:p w14:paraId="0115366A" w14:textId="4E301860" w:rsidR="00596699" w:rsidRPr="00596699" w:rsidRDefault="00596699" w:rsidP="003E01F1">
      <w:pPr>
        <w:widowControl/>
        <w:shd w:val="clear" w:color="auto" w:fill="FFFFFF"/>
        <w:autoSpaceDE/>
        <w:autoSpaceDN/>
        <w:adjustRightInd/>
        <w:jc w:val="both"/>
        <w:rPr>
          <w:rFonts w:eastAsia="Times New Roman"/>
          <w:color w:val="1A1A1A"/>
        </w:rPr>
      </w:pPr>
      <w:r w:rsidRPr="00596699">
        <w:rPr>
          <w:rFonts w:eastAsia="Times New Roman"/>
          <w:color w:val="1A1A1A"/>
        </w:rPr>
        <w:t xml:space="preserve">С целью недопущения отрицательного остатка по банковскому счету плательщика программным путем осуществляется контроль остатков на счетах </w:t>
      </w:r>
      <w:r w:rsidR="00F043B1">
        <w:rPr>
          <w:rFonts w:eastAsia="Times New Roman"/>
          <w:color w:val="1A1A1A"/>
        </w:rPr>
        <w:t>–</w:t>
      </w:r>
      <w:r w:rsidRPr="00596699">
        <w:rPr>
          <w:rFonts w:eastAsia="Times New Roman"/>
          <w:color w:val="1A1A1A"/>
        </w:rPr>
        <w:t xml:space="preserve"> </w:t>
      </w:r>
      <w:r w:rsidR="00F043B1">
        <w:rPr>
          <w:rFonts w:eastAsia="Times New Roman"/>
          <w:color w:val="1A1A1A"/>
        </w:rPr>
        <w:t xml:space="preserve">технические настройки </w:t>
      </w:r>
      <w:r w:rsidRPr="00596699">
        <w:rPr>
          <w:rFonts w:eastAsia="Times New Roman"/>
          <w:color w:val="1A1A1A"/>
        </w:rPr>
        <w:t>АБС Банка исключа</w:t>
      </w:r>
      <w:r w:rsidR="00F043B1">
        <w:rPr>
          <w:rFonts w:eastAsia="Times New Roman"/>
          <w:color w:val="1A1A1A"/>
        </w:rPr>
        <w:t>ю</w:t>
      </w:r>
      <w:r w:rsidRPr="00596699">
        <w:rPr>
          <w:rFonts w:eastAsia="Times New Roman"/>
          <w:color w:val="1A1A1A"/>
        </w:rPr>
        <w:t>т списание денежных сре</w:t>
      </w:r>
      <w:proofErr w:type="gramStart"/>
      <w:r w:rsidRPr="00596699">
        <w:rPr>
          <w:rFonts w:eastAsia="Times New Roman"/>
          <w:color w:val="1A1A1A"/>
        </w:rPr>
        <w:t>дств св</w:t>
      </w:r>
      <w:proofErr w:type="gramEnd"/>
      <w:r w:rsidRPr="00596699">
        <w:rPr>
          <w:rFonts w:eastAsia="Times New Roman"/>
          <w:color w:val="1A1A1A"/>
        </w:rPr>
        <w:t>ыше имеющегося остатка на банковском счете. </w:t>
      </w:r>
    </w:p>
    <w:p w14:paraId="25D53FFA" w14:textId="77777777" w:rsidR="00596699" w:rsidRPr="00596699" w:rsidRDefault="00596699" w:rsidP="003E01F1">
      <w:pPr>
        <w:widowControl/>
        <w:shd w:val="clear" w:color="auto" w:fill="FFFFFF"/>
        <w:autoSpaceDE/>
        <w:autoSpaceDN/>
        <w:adjustRightInd/>
        <w:jc w:val="both"/>
        <w:rPr>
          <w:rFonts w:eastAsia="Times New Roman"/>
          <w:color w:val="1A1A1A"/>
        </w:rPr>
      </w:pPr>
      <w:r w:rsidRPr="00596699">
        <w:rPr>
          <w:rFonts w:eastAsia="Times New Roman"/>
          <w:color w:val="1A1A1A"/>
        </w:rPr>
        <w:t>2.5.2. Достаточность денежных средств на банковском счете плательщика определяется Банком исходя из остатка денежных средств, находящихся на банковском счете плательщика на</w:t>
      </w:r>
      <w:r w:rsidR="009268C5">
        <w:rPr>
          <w:rFonts w:eastAsia="Times New Roman"/>
          <w:color w:val="1A1A1A"/>
        </w:rPr>
        <w:t xml:space="preserve"> </w:t>
      </w:r>
      <w:r w:rsidRPr="00596699">
        <w:rPr>
          <w:rFonts w:eastAsia="Times New Roman"/>
          <w:color w:val="1A1A1A"/>
        </w:rPr>
        <w:t>начало текущего операционного дня, с учетом следующих сумм: </w:t>
      </w:r>
    </w:p>
    <w:p w14:paraId="01041E87" w14:textId="77777777" w:rsidR="00596699" w:rsidRPr="00596699" w:rsidRDefault="00596699" w:rsidP="003E01F1">
      <w:pPr>
        <w:widowControl/>
        <w:shd w:val="clear" w:color="auto" w:fill="FFFFFF"/>
        <w:autoSpaceDE/>
        <w:autoSpaceDN/>
        <w:adjustRightInd/>
        <w:jc w:val="both"/>
        <w:rPr>
          <w:rFonts w:eastAsia="Times New Roman"/>
          <w:color w:val="1A1A1A"/>
        </w:rPr>
      </w:pPr>
      <w:r w:rsidRPr="00596699">
        <w:rPr>
          <w:rFonts w:eastAsia="Times New Roman"/>
          <w:color w:val="1A1A1A"/>
        </w:rPr>
        <w:t xml:space="preserve">- денежных средств, списанных с банковского счета плательщика и зачисленных на банковский счет плательщика до начала определения достаточности денежных средств </w:t>
      </w:r>
      <w:proofErr w:type="gramStart"/>
      <w:r w:rsidRPr="00596699">
        <w:rPr>
          <w:rFonts w:eastAsia="Times New Roman"/>
          <w:color w:val="1A1A1A"/>
        </w:rPr>
        <w:t>на</w:t>
      </w:r>
      <w:proofErr w:type="gramEnd"/>
    </w:p>
    <w:p w14:paraId="1613D708" w14:textId="77777777" w:rsidR="00596699" w:rsidRPr="00596699" w:rsidRDefault="00596699" w:rsidP="003E01F1">
      <w:pPr>
        <w:widowControl/>
        <w:shd w:val="clear" w:color="auto" w:fill="FFFFFF"/>
        <w:autoSpaceDE/>
        <w:autoSpaceDN/>
        <w:adjustRightInd/>
        <w:jc w:val="both"/>
        <w:rPr>
          <w:rFonts w:eastAsia="Times New Roman"/>
          <w:color w:val="1A1A1A"/>
        </w:rPr>
      </w:pPr>
      <w:r w:rsidRPr="00596699">
        <w:rPr>
          <w:rFonts w:eastAsia="Times New Roman"/>
          <w:color w:val="1A1A1A"/>
        </w:rPr>
        <w:t xml:space="preserve">банковском </w:t>
      </w:r>
      <w:proofErr w:type="gramStart"/>
      <w:r w:rsidRPr="00596699">
        <w:rPr>
          <w:rFonts w:eastAsia="Times New Roman"/>
          <w:color w:val="1A1A1A"/>
        </w:rPr>
        <w:t>счете</w:t>
      </w:r>
      <w:proofErr w:type="gramEnd"/>
      <w:r w:rsidRPr="00596699">
        <w:rPr>
          <w:rFonts w:eastAsia="Times New Roman"/>
          <w:color w:val="1A1A1A"/>
        </w:rPr>
        <w:t xml:space="preserve"> плательщика; </w:t>
      </w:r>
    </w:p>
    <w:p w14:paraId="122D0FA9" w14:textId="77777777" w:rsidR="00596699" w:rsidRDefault="00596699" w:rsidP="003E01F1">
      <w:pPr>
        <w:widowControl/>
        <w:shd w:val="clear" w:color="auto" w:fill="FFFFFF"/>
        <w:autoSpaceDE/>
        <w:autoSpaceDN/>
        <w:adjustRightInd/>
        <w:jc w:val="both"/>
        <w:rPr>
          <w:rFonts w:eastAsia="Times New Roman"/>
          <w:color w:val="1A1A1A"/>
        </w:rPr>
      </w:pPr>
      <w:r w:rsidRPr="00596699">
        <w:rPr>
          <w:rFonts w:eastAsia="Times New Roman"/>
          <w:color w:val="1A1A1A"/>
        </w:rPr>
        <w:t>- наличных денежных средств, выданных с банковского счета плательщика и зачисленных на банковский счет плательщика до начала определения достаточности денежных средств на</w:t>
      </w:r>
      <w:r w:rsidR="009268C5">
        <w:rPr>
          <w:rFonts w:eastAsia="Times New Roman"/>
          <w:color w:val="1A1A1A"/>
        </w:rPr>
        <w:t xml:space="preserve"> </w:t>
      </w:r>
      <w:r w:rsidRPr="00596699">
        <w:rPr>
          <w:rFonts w:eastAsia="Times New Roman"/>
          <w:color w:val="1A1A1A"/>
        </w:rPr>
        <w:t>банковском счете плательщика;</w:t>
      </w:r>
    </w:p>
    <w:p w14:paraId="1DD4F52E" w14:textId="19D44F8C" w:rsidR="001B7083" w:rsidRPr="001B7083" w:rsidRDefault="001B7083" w:rsidP="003E01F1">
      <w:pPr>
        <w:widowControl/>
        <w:shd w:val="clear" w:color="auto" w:fill="FFFFFF"/>
        <w:autoSpaceDE/>
        <w:autoSpaceDN/>
        <w:adjustRightInd/>
        <w:jc w:val="both"/>
        <w:rPr>
          <w:rFonts w:eastAsia="Times New Roman"/>
          <w:color w:val="1A1A1A"/>
        </w:rPr>
      </w:pPr>
      <w:r>
        <w:rPr>
          <w:rFonts w:eastAsia="Times New Roman"/>
          <w:color w:val="1A1A1A"/>
        </w:rPr>
        <w:t xml:space="preserve">- </w:t>
      </w:r>
      <w:r w:rsidRPr="001B7083">
        <w:rPr>
          <w:rFonts w:eastAsia="Times New Roman"/>
          <w:color w:val="1A1A1A"/>
        </w:rPr>
        <w:t>денежных средств, в отношении которых получателю средств и (или) банку получателя сре</w:t>
      </w:r>
      <w:proofErr w:type="gramStart"/>
      <w:r w:rsidRPr="001B7083">
        <w:rPr>
          <w:rFonts w:eastAsia="Times New Roman"/>
          <w:color w:val="1A1A1A"/>
        </w:rPr>
        <w:t>дств в с</w:t>
      </w:r>
      <w:proofErr w:type="gramEnd"/>
      <w:r w:rsidRPr="001B7083">
        <w:rPr>
          <w:rFonts w:eastAsia="Times New Roman"/>
          <w:color w:val="1A1A1A"/>
        </w:rPr>
        <w:t>оответствии с договором подтверждена возможность исполнения распоряжения клиента о списании денежных средств в течение определенного договором сро</w:t>
      </w:r>
      <w:r>
        <w:rPr>
          <w:rFonts w:eastAsia="Times New Roman"/>
          <w:color w:val="1A1A1A"/>
        </w:rPr>
        <w:t>ка, но не более чем десять дней</w:t>
      </w:r>
      <w:r w:rsidRPr="001B7083">
        <w:rPr>
          <w:rFonts w:eastAsia="Times New Roman"/>
          <w:color w:val="1A1A1A"/>
        </w:rPr>
        <w:t>;</w:t>
      </w:r>
    </w:p>
    <w:p w14:paraId="65BE8123" w14:textId="77777777" w:rsidR="00596699" w:rsidRPr="00596699" w:rsidRDefault="00596699" w:rsidP="003E01F1">
      <w:pPr>
        <w:widowControl/>
        <w:shd w:val="clear" w:color="auto" w:fill="FFFFFF"/>
        <w:autoSpaceDE/>
        <w:autoSpaceDN/>
        <w:adjustRightInd/>
        <w:jc w:val="both"/>
        <w:rPr>
          <w:rFonts w:eastAsia="Times New Roman"/>
          <w:color w:val="1A1A1A"/>
        </w:rPr>
      </w:pPr>
      <w:r w:rsidRPr="00596699">
        <w:rPr>
          <w:rFonts w:eastAsia="Times New Roman"/>
          <w:color w:val="1A1A1A"/>
        </w:rPr>
        <w:t>- денежных средств, перечень которых предусмотрен п. 2.5.3 настоящего Порядка. </w:t>
      </w:r>
    </w:p>
    <w:p w14:paraId="586D0523" w14:textId="77777777" w:rsidR="00596699" w:rsidRPr="00596699" w:rsidRDefault="00596699" w:rsidP="003E01F1">
      <w:pPr>
        <w:widowControl/>
        <w:shd w:val="clear" w:color="auto" w:fill="FFFFFF"/>
        <w:autoSpaceDE/>
        <w:autoSpaceDN/>
        <w:adjustRightInd/>
        <w:jc w:val="both"/>
        <w:rPr>
          <w:rFonts w:eastAsia="Times New Roman"/>
          <w:color w:val="1A1A1A"/>
        </w:rPr>
      </w:pPr>
      <w:r w:rsidRPr="00596699">
        <w:rPr>
          <w:rFonts w:eastAsia="Times New Roman"/>
          <w:color w:val="1A1A1A"/>
        </w:rPr>
        <w:t>2.5.3. В случаях, предусмотренных законодательством РФ, а также договором банковского счета, заключенным между Банком и клиентом (плательщиком), достаточность денежных средств</w:t>
      </w:r>
      <w:r w:rsidR="00054CDC">
        <w:rPr>
          <w:rFonts w:eastAsia="Times New Roman"/>
          <w:color w:val="1A1A1A"/>
        </w:rPr>
        <w:t xml:space="preserve"> </w:t>
      </w:r>
      <w:r w:rsidRPr="00596699">
        <w:rPr>
          <w:rFonts w:eastAsia="Times New Roman"/>
          <w:color w:val="1A1A1A"/>
        </w:rPr>
        <w:t>на банковском счете плательщика определяется с учетом:</w:t>
      </w:r>
    </w:p>
    <w:p w14:paraId="696AFF5B" w14:textId="77777777" w:rsidR="00596699" w:rsidRPr="00596699" w:rsidRDefault="00596699" w:rsidP="003E01F1">
      <w:pPr>
        <w:widowControl/>
        <w:shd w:val="clear" w:color="auto" w:fill="FFFFFF"/>
        <w:autoSpaceDE/>
        <w:autoSpaceDN/>
        <w:adjustRightInd/>
        <w:jc w:val="both"/>
        <w:rPr>
          <w:rFonts w:eastAsia="Times New Roman"/>
          <w:color w:val="1A1A1A"/>
        </w:rPr>
      </w:pPr>
      <w:r w:rsidRPr="00596699">
        <w:rPr>
          <w:rFonts w:eastAsia="Times New Roman"/>
          <w:color w:val="1A1A1A"/>
        </w:rPr>
        <w:lastRenderedPageBreak/>
        <w:t>- сумм денежных средств, подлежащих списанию с банковского счета плательщика и (или) зачислению на банковский</w:t>
      </w:r>
      <w:r w:rsidR="00054CDC">
        <w:rPr>
          <w:rFonts w:eastAsia="Times New Roman"/>
          <w:color w:val="1A1A1A"/>
        </w:rPr>
        <w:t xml:space="preserve"> </w:t>
      </w:r>
      <w:r w:rsidRPr="00596699">
        <w:rPr>
          <w:rFonts w:eastAsia="Times New Roman"/>
          <w:color w:val="1A1A1A"/>
        </w:rPr>
        <w:t>счет плательщика на основании распоряжений, принятых к исполнению и не исполненных до начала определения достаточности денежных средств на банковском счете плательщика; </w:t>
      </w:r>
    </w:p>
    <w:p w14:paraId="48D338A0" w14:textId="77777777" w:rsidR="00596699" w:rsidRPr="00596699" w:rsidRDefault="00596699" w:rsidP="003E01F1">
      <w:pPr>
        <w:widowControl/>
        <w:shd w:val="clear" w:color="auto" w:fill="FFFFFF"/>
        <w:autoSpaceDE/>
        <w:autoSpaceDN/>
        <w:adjustRightInd/>
        <w:jc w:val="both"/>
        <w:rPr>
          <w:rFonts w:eastAsia="Times New Roman"/>
          <w:color w:val="1A1A1A"/>
        </w:rPr>
      </w:pPr>
      <w:r w:rsidRPr="00596699">
        <w:rPr>
          <w:rFonts w:eastAsia="Times New Roman"/>
          <w:color w:val="1A1A1A"/>
        </w:rPr>
        <w:t>- сумм кредита, предоставляемого Банком (как банком плательщика) в соответствии с договором при недостаточности денежных средств на банковском счете плательщика (овердрафт);</w:t>
      </w:r>
    </w:p>
    <w:p w14:paraId="6A30218C" w14:textId="77777777" w:rsidR="00596699" w:rsidRPr="00596699" w:rsidRDefault="00596699" w:rsidP="003E01F1">
      <w:pPr>
        <w:widowControl/>
        <w:shd w:val="clear" w:color="auto" w:fill="FFFFFF"/>
        <w:autoSpaceDE/>
        <w:autoSpaceDN/>
        <w:adjustRightInd/>
        <w:jc w:val="both"/>
        <w:rPr>
          <w:rFonts w:eastAsia="Times New Roman"/>
          <w:color w:val="1A1A1A"/>
        </w:rPr>
      </w:pPr>
      <w:r w:rsidRPr="00596699">
        <w:rPr>
          <w:rFonts w:eastAsia="Times New Roman"/>
          <w:color w:val="1A1A1A"/>
        </w:rPr>
        <w:t>- иных сумм денежных средств. </w:t>
      </w:r>
    </w:p>
    <w:p w14:paraId="5383E661" w14:textId="77777777" w:rsidR="00596699" w:rsidRPr="00596699" w:rsidRDefault="00596699" w:rsidP="003E01F1">
      <w:pPr>
        <w:widowControl/>
        <w:shd w:val="clear" w:color="auto" w:fill="FFFFFF"/>
        <w:autoSpaceDE/>
        <w:autoSpaceDN/>
        <w:adjustRightInd/>
        <w:jc w:val="both"/>
        <w:rPr>
          <w:rFonts w:eastAsia="Times New Roman"/>
          <w:color w:val="1A1A1A"/>
        </w:rPr>
      </w:pPr>
      <w:r w:rsidRPr="00596699">
        <w:rPr>
          <w:rFonts w:eastAsia="Times New Roman"/>
          <w:color w:val="1A1A1A"/>
        </w:rPr>
        <w:t>2.5.4. Достаточность денежных средств по принятым к исполнению распоряжениям в целях осуществления перевода денежных средств без открытия банковского счета определяется Банком исходя из суммы предоставленных клиентом денежных средств.</w:t>
      </w:r>
    </w:p>
    <w:p w14:paraId="0629EE02" w14:textId="77777777" w:rsidR="00596699" w:rsidRPr="00596699" w:rsidRDefault="00596699" w:rsidP="003E01F1">
      <w:pPr>
        <w:widowControl/>
        <w:shd w:val="clear" w:color="auto" w:fill="FFFFFF"/>
        <w:autoSpaceDE/>
        <w:autoSpaceDN/>
        <w:adjustRightInd/>
        <w:jc w:val="both"/>
        <w:rPr>
          <w:rFonts w:eastAsia="Times New Roman"/>
          <w:color w:val="1A1A1A"/>
        </w:rPr>
      </w:pPr>
      <w:r w:rsidRPr="00596699">
        <w:rPr>
          <w:rFonts w:eastAsia="Times New Roman"/>
          <w:color w:val="1A1A1A"/>
        </w:rPr>
        <w:t>2.5.5. В рамках действующей в Банке процедуры контроля достаточности денежных средств на банковском счете плательщика возможны следующие ситуации: </w:t>
      </w:r>
    </w:p>
    <w:p w14:paraId="119C833E" w14:textId="77777777" w:rsidR="00596699" w:rsidRPr="00596699" w:rsidRDefault="00596699" w:rsidP="003E01F1">
      <w:pPr>
        <w:widowControl/>
        <w:shd w:val="clear" w:color="auto" w:fill="FFFFFF"/>
        <w:autoSpaceDE/>
        <w:autoSpaceDN/>
        <w:adjustRightInd/>
        <w:jc w:val="both"/>
        <w:rPr>
          <w:rFonts w:eastAsia="Times New Roman"/>
          <w:color w:val="1A1A1A"/>
        </w:rPr>
      </w:pPr>
      <w:r w:rsidRPr="00596699">
        <w:rPr>
          <w:rFonts w:eastAsia="Times New Roman"/>
          <w:color w:val="1A1A1A"/>
        </w:rPr>
        <w:t>- в результате контроля достаточности денежных средств на банковском счете плательщика установлена достаточность денежных средств на банковском счете плательщика в порядке,</w:t>
      </w:r>
      <w:r w:rsidR="00523B8D">
        <w:rPr>
          <w:rFonts w:eastAsia="Times New Roman"/>
          <w:color w:val="1A1A1A"/>
        </w:rPr>
        <w:t xml:space="preserve"> </w:t>
      </w:r>
      <w:r w:rsidRPr="00596699">
        <w:rPr>
          <w:rFonts w:eastAsia="Times New Roman"/>
          <w:color w:val="1A1A1A"/>
        </w:rPr>
        <w:t>установленном п. 2.5. настоящего Порядка; </w:t>
      </w:r>
    </w:p>
    <w:p w14:paraId="3C63A40F" w14:textId="77777777" w:rsidR="00596699" w:rsidRPr="00596699" w:rsidRDefault="00596699" w:rsidP="003E01F1">
      <w:pPr>
        <w:widowControl/>
        <w:shd w:val="clear" w:color="auto" w:fill="FFFFFF"/>
        <w:autoSpaceDE/>
        <w:autoSpaceDN/>
        <w:adjustRightInd/>
        <w:jc w:val="both"/>
        <w:rPr>
          <w:rFonts w:eastAsia="Times New Roman"/>
          <w:color w:val="1A1A1A"/>
        </w:rPr>
      </w:pPr>
      <w:r w:rsidRPr="00596699">
        <w:rPr>
          <w:rFonts w:eastAsia="Times New Roman"/>
          <w:color w:val="1A1A1A"/>
        </w:rPr>
        <w:t>- в результате контроля достаточности денежных средств на банковском счете плательщика установлена недостаточность денежных средств на банковском счете плательщика в порядке,</w:t>
      </w:r>
      <w:r w:rsidR="00523B8D">
        <w:rPr>
          <w:rFonts w:eastAsia="Times New Roman"/>
          <w:color w:val="1A1A1A"/>
        </w:rPr>
        <w:t xml:space="preserve"> </w:t>
      </w:r>
      <w:r w:rsidRPr="00596699">
        <w:rPr>
          <w:rFonts w:eastAsia="Times New Roman"/>
          <w:color w:val="1A1A1A"/>
        </w:rPr>
        <w:t>установленном п. 2.5. настоящего Порядка;</w:t>
      </w:r>
    </w:p>
    <w:p w14:paraId="5599B8AD" w14:textId="77777777" w:rsidR="00596699" w:rsidRPr="00596699" w:rsidRDefault="00596699" w:rsidP="003E01F1">
      <w:pPr>
        <w:widowControl/>
        <w:shd w:val="clear" w:color="auto" w:fill="FFFFFF"/>
        <w:autoSpaceDE/>
        <w:autoSpaceDN/>
        <w:adjustRightInd/>
        <w:jc w:val="both"/>
        <w:rPr>
          <w:rFonts w:eastAsia="Times New Roman"/>
          <w:color w:val="1A1A1A"/>
        </w:rPr>
      </w:pPr>
      <w:r w:rsidRPr="00596699">
        <w:rPr>
          <w:rFonts w:eastAsia="Times New Roman"/>
          <w:color w:val="1A1A1A"/>
        </w:rPr>
        <w:t>- в результате контроля достаточности денежных средств на банковском счете плательщика установлено наличие приостановления (приостановлений) операций по банковскому счету плательщика.</w:t>
      </w:r>
    </w:p>
    <w:p w14:paraId="054EADE7" w14:textId="77777777" w:rsidR="00596699" w:rsidRPr="00596699" w:rsidRDefault="00596699" w:rsidP="003E01F1">
      <w:pPr>
        <w:widowControl/>
        <w:shd w:val="clear" w:color="auto" w:fill="FFFFFF"/>
        <w:autoSpaceDE/>
        <w:autoSpaceDN/>
        <w:adjustRightInd/>
        <w:jc w:val="both"/>
        <w:rPr>
          <w:rFonts w:eastAsia="Times New Roman"/>
          <w:color w:val="1A1A1A"/>
        </w:rPr>
      </w:pPr>
      <w:r w:rsidRPr="00596699">
        <w:rPr>
          <w:rFonts w:eastAsia="Times New Roman"/>
          <w:color w:val="1A1A1A"/>
        </w:rPr>
        <w:t>2.5.6. При достаточности денежных средств на банковском счете плательщика распоряжение исполняется путем списания денежных средств со счета плательщика. </w:t>
      </w:r>
    </w:p>
    <w:p w14:paraId="36721D5B" w14:textId="77777777" w:rsidR="00596699" w:rsidRPr="00596699" w:rsidRDefault="00596699" w:rsidP="003E01F1">
      <w:pPr>
        <w:widowControl/>
        <w:shd w:val="clear" w:color="auto" w:fill="FFFFFF"/>
        <w:autoSpaceDE/>
        <w:autoSpaceDN/>
        <w:adjustRightInd/>
        <w:jc w:val="both"/>
        <w:rPr>
          <w:rFonts w:eastAsia="Times New Roman"/>
          <w:color w:val="1A1A1A"/>
        </w:rPr>
      </w:pPr>
      <w:r w:rsidRPr="00596699">
        <w:rPr>
          <w:rFonts w:eastAsia="Times New Roman"/>
          <w:color w:val="1A1A1A"/>
        </w:rPr>
        <w:t>2.5.6.1. Распоряжения подлежат исполнению в последовательности их поступления в Банк, получения</w:t>
      </w:r>
      <w:r w:rsidR="00523B8D">
        <w:rPr>
          <w:rFonts w:eastAsia="Times New Roman"/>
          <w:color w:val="1A1A1A"/>
        </w:rPr>
        <w:t xml:space="preserve"> </w:t>
      </w:r>
      <w:r w:rsidRPr="00596699">
        <w:rPr>
          <w:rFonts w:eastAsia="Times New Roman"/>
          <w:color w:val="1A1A1A"/>
        </w:rPr>
        <w:t>акцепта от плательщика, если законодательством не предусмотрено изменение указанной последовательности. </w:t>
      </w:r>
    </w:p>
    <w:p w14:paraId="52DD0CDD" w14:textId="77777777" w:rsidR="00596699" w:rsidRPr="00596699" w:rsidRDefault="00596699" w:rsidP="003E01F1">
      <w:pPr>
        <w:widowControl/>
        <w:shd w:val="clear" w:color="auto" w:fill="FFFFFF"/>
        <w:autoSpaceDE/>
        <w:autoSpaceDN/>
        <w:adjustRightInd/>
        <w:jc w:val="both"/>
        <w:rPr>
          <w:rFonts w:eastAsia="Times New Roman"/>
          <w:color w:val="1A1A1A"/>
        </w:rPr>
      </w:pPr>
      <w:r w:rsidRPr="00596699">
        <w:rPr>
          <w:rFonts w:eastAsia="Times New Roman"/>
          <w:color w:val="1A1A1A"/>
        </w:rPr>
        <w:t xml:space="preserve">2.5.7. </w:t>
      </w:r>
      <w:proofErr w:type="gramStart"/>
      <w:r w:rsidRPr="00596699">
        <w:rPr>
          <w:rFonts w:eastAsia="Times New Roman"/>
          <w:color w:val="1A1A1A"/>
        </w:rPr>
        <w:t>При недостаточности денежных средств на банковском счете плательщика - юридического лица, индивидуального предпринимателя, физического лица, занимающегося в установленном законодательством Российской Федерации порядке частной практикой, после осуществления контроля достаточности денежных средств на банковском счете плательщика (многократно до окончания операционного времени) распоряжения не принимаются Банком к исполнению и возвращаются (аннулируются) отправителям распоряжений не позднее рабочего дня, следующего за днем поступления</w:t>
      </w:r>
      <w:proofErr w:type="gramEnd"/>
    </w:p>
    <w:p w14:paraId="05436E34" w14:textId="77777777" w:rsidR="00596699" w:rsidRPr="00596699" w:rsidRDefault="00596699" w:rsidP="003E01F1">
      <w:pPr>
        <w:widowControl/>
        <w:shd w:val="clear" w:color="auto" w:fill="FFFFFF"/>
        <w:autoSpaceDE/>
        <w:autoSpaceDN/>
        <w:adjustRightInd/>
        <w:jc w:val="both"/>
        <w:rPr>
          <w:rFonts w:eastAsia="Times New Roman"/>
          <w:color w:val="1A1A1A"/>
        </w:rPr>
      </w:pPr>
      <w:r w:rsidRPr="00596699">
        <w:rPr>
          <w:rFonts w:eastAsia="Times New Roman"/>
          <w:color w:val="1A1A1A"/>
        </w:rPr>
        <w:t>распоряжения либо за днем получения акцепта плательщика, за исключением:</w:t>
      </w:r>
    </w:p>
    <w:p w14:paraId="06E7744C" w14:textId="08CCF688" w:rsidR="00596699" w:rsidRPr="00596699" w:rsidRDefault="00596699" w:rsidP="003E01F1">
      <w:pPr>
        <w:widowControl/>
        <w:shd w:val="clear" w:color="auto" w:fill="FFFFFF"/>
        <w:autoSpaceDE/>
        <w:autoSpaceDN/>
        <w:adjustRightInd/>
        <w:jc w:val="both"/>
        <w:rPr>
          <w:rFonts w:eastAsia="Times New Roman"/>
          <w:color w:val="1A1A1A"/>
        </w:rPr>
      </w:pPr>
      <w:r w:rsidRPr="00596699">
        <w:rPr>
          <w:rFonts w:eastAsia="Times New Roman"/>
          <w:color w:val="1A1A1A"/>
        </w:rPr>
        <w:t>- распоряжений четвертой и предыдущей очередности списания денежных сре</w:t>
      </w:r>
      <w:proofErr w:type="gramStart"/>
      <w:r w:rsidRPr="00596699">
        <w:rPr>
          <w:rFonts w:eastAsia="Times New Roman"/>
          <w:color w:val="1A1A1A"/>
        </w:rPr>
        <w:t>дств с б</w:t>
      </w:r>
      <w:proofErr w:type="gramEnd"/>
      <w:r w:rsidRPr="00596699">
        <w:rPr>
          <w:rFonts w:eastAsia="Times New Roman"/>
          <w:color w:val="1A1A1A"/>
        </w:rPr>
        <w:t>анковского счета, установленной п.2 ст</w:t>
      </w:r>
      <w:r w:rsidR="005F6B3A">
        <w:rPr>
          <w:rFonts w:eastAsia="Times New Roman"/>
          <w:color w:val="1A1A1A"/>
        </w:rPr>
        <w:t>атьи</w:t>
      </w:r>
      <w:r w:rsidRPr="00596699">
        <w:rPr>
          <w:rFonts w:eastAsia="Times New Roman"/>
          <w:color w:val="1A1A1A"/>
        </w:rPr>
        <w:t xml:space="preserve"> 855 Гражданского кодекса Российской Федерации;</w:t>
      </w:r>
    </w:p>
    <w:p w14:paraId="78652BF2" w14:textId="0A8191F3" w:rsidR="00596699" w:rsidRPr="00596699" w:rsidRDefault="00596699" w:rsidP="003E01F1">
      <w:pPr>
        <w:widowControl/>
        <w:shd w:val="clear" w:color="auto" w:fill="FFFFFF"/>
        <w:autoSpaceDE/>
        <w:autoSpaceDN/>
        <w:adjustRightInd/>
        <w:jc w:val="both"/>
        <w:rPr>
          <w:rFonts w:eastAsia="Times New Roman"/>
          <w:color w:val="1A1A1A"/>
        </w:rPr>
      </w:pPr>
      <w:r w:rsidRPr="00596699">
        <w:rPr>
          <w:rFonts w:eastAsia="Times New Roman"/>
          <w:color w:val="1A1A1A"/>
        </w:rPr>
        <w:t xml:space="preserve">- распоряжений </w:t>
      </w:r>
      <w:proofErr w:type="gramStart"/>
      <w:r w:rsidRPr="00596699">
        <w:rPr>
          <w:rFonts w:eastAsia="Times New Roman"/>
          <w:color w:val="1A1A1A"/>
        </w:rPr>
        <w:t>взыскателей средств пятой очередности списания денежных средств</w:t>
      </w:r>
      <w:proofErr w:type="gramEnd"/>
      <w:r w:rsidRPr="00596699">
        <w:rPr>
          <w:rFonts w:eastAsia="Times New Roman"/>
          <w:color w:val="1A1A1A"/>
        </w:rPr>
        <w:t xml:space="preserve"> с банковского счета, установленной п.2 ст</w:t>
      </w:r>
      <w:r w:rsidR="005F6B3A">
        <w:rPr>
          <w:rFonts w:eastAsia="Times New Roman"/>
          <w:color w:val="1A1A1A"/>
        </w:rPr>
        <w:t xml:space="preserve">атьи </w:t>
      </w:r>
      <w:r w:rsidRPr="00596699">
        <w:rPr>
          <w:rFonts w:eastAsia="Times New Roman"/>
          <w:color w:val="1A1A1A"/>
        </w:rPr>
        <w:t>855 Гражданского кодекса Российской Федерации; </w:t>
      </w:r>
    </w:p>
    <w:p w14:paraId="5C53E6C9" w14:textId="77777777" w:rsidR="00596699" w:rsidRPr="00596699" w:rsidRDefault="00596699" w:rsidP="003E01F1">
      <w:pPr>
        <w:widowControl/>
        <w:shd w:val="clear" w:color="auto" w:fill="FFFFFF"/>
        <w:autoSpaceDE/>
        <w:autoSpaceDN/>
        <w:adjustRightInd/>
        <w:jc w:val="both"/>
        <w:rPr>
          <w:rFonts w:eastAsia="Times New Roman"/>
          <w:color w:val="1A1A1A"/>
        </w:rPr>
      </w:pPr>
      <w:r w:rsidRPr="00596699">
        <w:rPr>
          <w:rFonts w:eastAsia="Times New Roman"/>
          <w:color w:val="1A1A1A"/>
        </w:rPr>
        <w:t>- распоряжений, принимаемых Банком к исполнению или предъявляемых Банком в соответствии с законодательством или договором. В том числе распоряжения плательщиков (платежные поручения) пятой группы очередности на списание и перечисление денежных средств по уплате налогов, сборов, пеней, штрафов в бюджеты бюджетной системы Российской Федерации, а также на списание и перечисление сумм страховых взносов, пеней, штрафов в бюджеты государственных внебюджетных фондов. </w:t>
      </w:r>
    </w:p>
    <w:p w14:paraId="19C9A13C" w14:textId="31E445E5" w:rsidR="00596699" w:rsidRPr="00596699" w:rsidRDefault="00596699" w:rsidP="003E01F1">
      <w:pPr>
        <w:widowControl/>
        <w:shd w:val="clear" w:color="auto" w:fill="FFFFFF"/>
        <w:autoSpaceDE/>
        <w:autoSpaceDN/>
        <w:adjustRightInd/>
        <w:jc w:val="both"/>
        <w:rPr>
          <w:rFonts w:eastAsia="Times New Roman"/>
          <w:color w:val="1A1A1A"/>
        </w:rPr>
      </w:pPr>
      <w:r w:rsidRPr="00596699">
        <w:rPr>
          <w:rFonts w:eastAsia="Times New Roman"/>
          <w:color w:val="1A1A1A"/>
        </w:rPr>
        <w:t xml:space="preserve">2.5.8. </w:t>
      </w:r>
      <w:proofErr w:type="gramStart"/>
      <w:r w:rsidRPr="00596699">
        <w:rPr>
          <w:rFonts w:eastAsia="Times New Roman"/>
          <w:color w:val="1A1A1A"/>
        </w:rPr>
        <w:t xml:space="preserve">Принятые к исполнению указанные в предыдущем пункте распоряжения помещаются Банком в очередь неисполненных в срок распоряжений для дальнейшего осуществления контроля достаточности денежных средств на банковском счете плательщика и исполнения распоряжений в срок и в порядке очередности списания </w:t>
      </w:r>
      <w:r w:rsidRPr="00596699">
        <w:rPr>
          <w:rFonts w:eastAsia="Times New Roman"/>
          <w:color w:val="1A1A1A"/>
        </w:rPr>
        <w:lastRenderedPageBreak/>
        <w:t>денежных средств с банковского счета, которые установлены п. 2 ст</w:t>
      </w:r>
      <w:r w:rsidR="005F6B3A">
        <w:rPr>
          <w:rFonts w:eastAsia="Times New Roman"/>
          <w:color w:val="1A1A1A"/>
        </w:rPr>
        <w:t>атьи</w:t>
      </w:r>
      <w:r w:rsidRPr="00596699">
        <w:rPr>
          <w:rFonts w:eastAsia="Times New Roman"/>
          <w:color w:val="1A1A1A"/>
        </w:rPr>
        <w:t xml:space="preserve"> 855 Гражданского кодекса Российской Федерации.</w:t>
      </w:r>
      <w:proofErr w:type="gramEnd"/>
    </w:p>
    <w:p w14:paraId="673B4A12" w14:textId="1C7A9980" w:rsidR="00596699" w:rsidRPr="00596699" w:rsidRDefault="00057888" w:rsidP="003E01F1">
      <w:pPr>
        <w:widowControl/>
        <w:shd w:val="clear" w:color="auto" w:fill="FFFFFF"/>
        <w:autoSpaceDE/>
        <w:autoSpaceDN/>
        <w:adjustRightInd/>
        <w:jc w:val="both"/>
        <w:rPr>
          <w:rFonts w:eastAsia="Times New Roman"/>
          <w:color w:val="1A1A1A"/>
        </w:rPr>
      </w:pPr>
      <w:r>
        <w:rPr>
          <w:rFonts w:eastAsia="Times New Roman"/>
          <w:color w:val="1A1A1A"/>
        </w:rPr>
        <w:t>Одновременно в</w:t>
      </w:r>
      <w:r w:rsidR="00596699" w:rsidRPr="00596699">
        <w:rPr>
          <w:rFonts w:eastAsia="Times New Roman"/>
          <w:color w:val="1A1A1A"/>
        </w:rPr>
        <w:t xml:space="preserve"> распоряжении, помещенном в очередь не исполненных в срок распоряжений, Банк указывает дату помещения распоряжения в очередь. </w:t>
      </w:r>
    </w:p>
    <w:p w14:paraId="6895751F" w14:textId="21146FBA" w:rsidR="00596699" w:rsidRPr="00596699" w:rsidRDefault="00596699" w:rsidP="003E01F1">
      <w:pPr>
        <w:widowControl/>
        <w:shd w:val="clear" w:color="auto" w:fill="FFFFFF"/>
        <w:autoSpaceDE/>
        <w:autoSpaceDN/>
        <w:adjustRightInd/>
        <w:jc w:val="both"/>
        <w:rPr>
          <w:rFonts w:eastAsia="Times New Roman"/>
          <w:color w:val="1A1A1A"/>
        </w:rPr>
      </w:pPr>
      <w:r w:rsidRPr="00596699">
        <w:rPr>
          <w:rFonts w:eastAsia="Times New Roman"/>
          <w:color w:val="1A1A1A"/>
        </w:rPr>
        <w:t xml:space="preserve">2.5.9. При помещении распоряжения в очередь неисполненных в срок распоряжений Банк оповещает об этом клиента путем возврата экземпляра распоряжения на бумажном носителе в срок не позднее рабочего дня, следующего за днем помещения распоряжения в очередь не исполненных в срок распоряжений. </w:t>
      </w:r>
      <w:proofErr w:type="gramStart"/>
      <w:r w:rsidRPr="00596699">
        <w:rPr>
          <w:rFonts w:eastAsia="Times New Roman"/>
          <w:color w:val="1A1A1A"/>
        </w:rPr>
        <w:t xml:space="preserve">При помещении распоряжения в очередь неисполненных в срок распоряжений Банк направляет отправителю распоряжения уведомление в электронном виде или на бумажном носителе по форме, установленной Банком в Приложении </w:t>
      </w:r>
      <w:r w:rsidR="00AB5A7E">
        <w:rPr>
          <w:rFonts w:eastAsia="Times New Roman"/>
          <w:color w:val="1A1A1A"/>
        </w:rPr>
        <w:t>№</w:t>
      </w:r>
      <w:r w:rsidRPr="00596699">
        <w:rPr>
          <w:rFonts w:eastAsia="Times New Roman"/>
          <w:color w:val="1A1A1A"/>
        </w:rPr>
        <w:t>4 к Положению «О правилах осуществления перевода денежных средств в АО «БАНК БЕРЕЙТ» (Формы нестандартных распоряжений, извещений, уведомлений, заявлений на бумажных носителях), в срок не позднее рабочего дня, следующего за днем помещения распоряжения</w:t>
      </w:r>
      <w:proofErr w:type="gramEnd"/>
      <w:r w:rsidRPr="00596699">
        <w:rPr>
          <w:rFonts w:eastAsia="Times New Roman"/>
          <w:color w:val="1A1A1A"/>
        </w:rPr>
        <w:t xml:space="preserve"> в очередь неисполненных в срок распоряжений. </w:t>
      </w:r>
    </w:p>
    <w:p w14:paraId="48BB0545" w14:textId="280EF8A1" w:rsidR="00596699" w:rsidRPr="00596699" w:rsidRDefault="00596699" w:rsidP="003E01F1">
      <w:pPr>
        <w:widowControl/>
        <w:shd w:val="clear" w:color="auto" w:fill="FFFFFF"/>
        <w:autoSpaceDE/>
        <w:autoSpaceDN/>
        <w:adjustRightInd/>
        <w:jc w:val="both"/>
        <w:rPr>
          <w:rFonts w:eastAsia="Times New Roman"/>
          <w:color w:val="1A1A1A"/>
        </w:rPr>
      </w:pPr>
      <w:r w:rsidRPr="00596699">
        <w:rPr>
          <w:rFonts w:eastAsia="Times New Roman"/>
          <w:color w:val="1A1A1A"/>
        </w:rPr>
        <w:t>2.5.10. При приостановлении в соответствии с федеральными законами операций по банковскому счету плательщика распоряжения, на которые распространяется приостановление, из очереди неисполненных в срок распоряжений помещаются в очередь распоряжений, ожидающих разрешения на проведение операций. </w:t>
      </w:r>
    </w:p>
    <w:p w14:paraId="49C60E32" w14:textId="58B453CA" w:rsidR="00596699" w:rsidRPr="00596699" w:rsidRDefault="00596699" w:rsidP="003E01F1">
      <w:pPr>
        <w:widowControl/>
        <w:shd w:val="clear" w:color="auto" w:fill="FFFFFF"/>
        <w:autoSpaceDE/>
        <w:autoSpaceDN/>
        <w:adjustRightInd/>
        <w:jc w:val="both"/>
        <w:rPr>
          <w:rFonts w:eastAsia="Times New Roman"/>
          <w:color w:val="1A1A1A"/>
        </w:rPr>
      </w:pPr>
      <w:r w:rsidRPr="00596699">
        <w:rPr>
          <w:rFonts w:eastAsia="Times New Roman"/>
          <w:color w:val="1A1A1A"/>
        </w:rPr>
        <w:t>При отмене приостановления операций по банковскому</w:t>
      </w:r>
      <w:r w:rsidR="00523B8D">
        <w:rPr>
          <w:rFonts w:eastAsia="Times New Roman"/>
          <w:color w:val="1A1A1A"/>
        </w:rPr>
        <w:t xml:space="preserve"> </w:t>
      </w:r>
      <w:r w:rsidRPr="00596699">
        <w:rPr>
          <w:rFonts w:eastAsia="Times New Roman"/>
          <w:color w:val="1A1A1A"/>
        </w:rPr>
        <w:t xml:space="preserve">счету плательщика указанные распоряжения подлежат исполнению при достаточности денежных средств на банковском счете плательщика или помещаются </w:t>
      </w:r>
      <w:proofErr w:type="gramStart"/>
      <w:r w:rsidRPr="00596699">
        <w:rPr>
          <w:rFonts w:eastAsia="Times New Roman"/>
          <w:color w:val="1A1A1A"/>
        </w:rPr>
        <w:t>в очередь неисполненных в срок распоряжений при недостаточности денежных средств на банковском счете плательщика в</w:t>
      </w:r>
      <w:r w:rsidR="00523B8D">
        <w:rPr>
          <w:rFonts w:eastAsia="Times New Roman"/>
          <w:color w:val="1A1A1A"/>
        </w:rPr>
        <w:t xml:space="preserve"> </w:t>
      </w:r>
      <w:r w:rsidRPr="00596699">
        <w:rPr>
          <w:rFonts w:eastAsia="Times New Roman"/>
          <w:color w:val="1A1A1A"/>
        </w:rPr>
        <w:t>последовательности</w:t>
      </w:r>
      <w:proofErr w:type="gramEnd"/>
      <w:r w:rsidRPr="00596699">
        <w:rPr>
          <w:rFonts w:eastAsia="Times New Roman"/>
          <w:color w:val="1A1A1A"/>
        </w:rPr>
        <w:t xml:space="preserve"> их помещения в очередь до приостановления операций по банковскому счету плательщика. </w:t>
      </w:r>
    </w:p>
    <w:p w14:paraId="4E1B5DBE" w14:textId="77777777" w:rsidR="00596699" w:rsidRPr="00596699" w:rsidRDefault="00596699" w:rsidP="003E01F1">
      <w:pPr>
        <w:widowControl/>
        <w:shd w:val="clear" w:color="auto" w:fill="FFFFFF"/>
        <w:autoSpaceDE/>
        <w:autoSpaceDN/>
        <w:adjustRightInd/>
        <w:jc w:val="both"/>
        <w:rPr>
          <w:rFonts w:eastAsia="Times New Roman"/>
          <w:color w:val="1A1A1A"/>
        </w:rPr>
      </w:pPr>
      <w:r w:rsidRPr="00596699">
        <w:rPr>
          <w:rFonts w:eastAsia="Times New Roman"/>
          <w:color w:val="1A1A1A"/>
        </w:rPr>
        <w:t>2.5.11. При наличии приостановления (приостановлений) операций по банковскому счету плательщика Банком предпринимаются следующие действия.</w:t>
      </w:r>
    </w:p>
    <w:p w14:paraId="0AE82A1A" w14:textId="77777777" w:rsidR="00596699" w:rsidRPr="00596699" w:rsidRDefault="00596699" w:rsidP="003E01F1">
      <w:pPr>
        <w:widowControl/>
        <w:shd w:val="clear" w:color="auto" w:fill="FFFFFF"/>
        <w:autoSpaceDE/>
        <w:autoSpaceDN/>
        <w:adjustRightInd/>
        <w:jc w:val="both"/>
        <w:rPr>
          <w:rFonts w:eastAsia="Times New Roman"/>
          <w:color w:val="1A1A1A"/>
        </w:rPr>
      </w:pPr>
      <w:r w:rsidRPr="00596699">
        <w:rPr>
          <w:rFonts w:eastAsia="Times New Roman"/>
          <w:color w:val="1A1A1A"/>
        </w:rPr>
        <w:t>2.5.11.1. При приостановлении расходных операций по банковскому счету плательщика на определенную сумму (суммы):</w:t>
      </w:r>
    </w:p>
    <w:p w14:paraId="07A3E664" w14:textId="77777777" w:rsidR="00596699" w:rsidRPr="00596699" w:rsidRDefault="00596699" w:rsidP="003E01F1">
      <w:pPr>
        <w:widowControl/>
        <w:shd w:val="clear" w:color="auto" w:fill="FFFFFF"/>
        <w:autoSpaceDE/>
        <w:autoSpaceDN/>
        <w:adjustRightInd/>
        <w:jc w:val="both"/>
        <w:rPr>
          <w:rFonts w:eastAsia="Times New Roman"/>
          <w:color w:val="1A1A1A"/>
        </w:rPr>
      </w:pPr>
      <w:r w:rsidRPr="00596699">
        <w:rPr>
          <w:rFonts w:eastAsia="Times New Roman"/>
          <w:color w:val="1A1A1A"/>
        </w:rPr>
        <w:t>1-й этап. Определяется «свободный» остаток денежных средств на банковском счете плательщика путем соотнесения суммы приостановления (приостановлений) и остатка денежных средств, находящихся на банковском счете плательщика. В расчет принимается остаток денежных средств, находящихся на банковском счете плательщика на начало операционного дня с учетом сумм денежных средств, перечисленных в п. 2.5.2. и п. 2.5.3. настоящего Порядка.</w:t>
      </w:r>
    </w:p>
    <w:p w14:paraId="35CA2D9F" w14:textId="77777777" w:rsidR="00596699" w:rsidRPr="00596699" w:rsidRDefault="00596699" w:rsidP="003E01F1">
      <w:pPr>
        <w:widowControl/>
        <w:shd w:val="clear" w:color="auto" w:fill="FFFFFF"/>
        <w:autoSpaceDE/>
        <w:autoSpaceDN/>
        <w:adjustRightInd/>
        <w:jc w:val="both"/>
        <w:rPr>
          <w:rFonts w:eastAsia="Times New Roman"/>
          <w:color w:val="1A1A1A"/>
        </w:rPr>
      </w:pPr>
      <w:r w:rsidRPr="00596699">
        <w:rPr>
          <w:rFonts w:eastAsia="Times New Roman"/>
          <w:color w:val="1A1A1A"/>
        </w:rPr>
        <w:t>2-й этап. Определяется достаточность денежных средств на банковском счете плательщика путем соотнесения суммы распоряжения и «свободного» остатка денежных средств. </w:t>
      </w:r>
    </w:p>
    <w:p w14:paraId="2844F572" w14:textId="77777777" w:rsidR="00596699" w:rsidRPr="00596699" w:rsidRDefault="00596699" w:rsidP="003E01F1">
      <w:pPr>
        <w:widowControl/>
        <w:shd w:val="clear" w:color="auto" w:fill="FFFFFF"/>
        <w:autoSpaceDE/>
        <w:autoSpaceDN/>
        <w:adjustRightInd/>
        <w:jc w:val="both"/>
        <w:rPr>
          <w:rFonts w:eastAsia="Times New Roman"/>
          <w:color w:val="1A1A1A"/>
        </w:rPr>
      </w:pPr>
      <w:r w:rsidRPr="00596699">
        <w:rPr>
          <w:rFonts w:eastAsia="Times New Roman"/>
          <w:color w:val="1A1A1A"/>
        </w:rPr>
        <w:t xml:space="preserve">3-й этап. При достаточности денежных средств («свободного» остатка) на банковском счете плательщика распоряжение </w:t>
      </w:r>
      <w:r w:rsidR="00523B8D">
        <w:rPr>
          <w:rFonts w:eastAsia="Times New Roman"/>
          <w:color w:val="1A1A1A"/>
        </w:rPr>
        <w:t>исполняется путем списания денежных средств со счета плательщика.</w:t>
      </w:r>
    </w:p>
    <w:p w14:paraId="7888D13B" w14:textId="77777777" w:rsidR="00596699" w:rsidRPr="00596699" w:rsidRDefault="00596699" w:rsidP="003E01F1">
      <w:pPr>
        <w:widowControl/>
        <w:shd w:val="clear" w:color="auto" w:fill="FFFFFF"/>
        <w:autoSpaceDE/>
        <w:autoSpaceDN/>
        <w:adjustRightInd/>
        <w:jc w:val="both"/>
        <w:rPr>
          <w:rFonts w:eastAsia="Times New Roman"/>
          <w:color w:val="1A1A1A"/>
        </w:rPr>
      </w:pPr>
      <w:r w:rsidRPr="00596699">
        <w:rPr>
          <w:rFonts w:eastAsia="Times New Roman"/>
          <w:color w:val="1A1A1A"/>
        </w:rPr>
        <w:t>При недостаточности денежных средств («свободного» остатка) на банковском счете плательщика Банк: </w:t>
      </w:r>
    </w:p>
    <w:p w14:paraId="33CFB4D4" w14:textId="74940825" w:rsidR="00596699" w:rsidRPr="00596699" w:rsidRDefault="00596699" w:rsidP="003E01F1">
      <w:pPr>
        <w:widowControl/>
        <w:shd w:val="clear" w:color="auto" w:fill="FFFFFF"/>
        <w:autoSpaceDE/>
        <w:autoSpaceDN/>
        <w:adjustRightInd/>
        <w:jc w:val="both"/>
        <w:rPr>
          <w:rFonts w:eastAsia="Times New Roman"/>
          <w:color w:val="1A1A1A"/>
        </w:rPr>
      </w:pPr>
      <w:r w:rsidRPr="00596699">
        <w:rPr>
          <w:rFonts w:eastAsia="Times New Roman"/>
          <w:color w:val="1A1A1A"/>
        </w:rPr>
        <w:t xml:space="preserve">- определяет, на </w:t>
      </w:r>
      <w:proofErr w:type="gramStart"/>
      <w:r w:rsidRPr="00596699">
        <w:rPr>
          <w:rFonts w:eastAsia="Times New Roman"/>
          <w:color w:val="1A1A1A"/>
        </w:rPr>
        <w:t>распоряжения</w:t>
      </w:r>
      <w:proofErr w:type="gramEnd"/>
      <w:r w:rsidRPr="00596699">
        <w:rPr>
          <w:rFonts w:eastAsia="Times New Roman"/>
          <w:color w:val="1A1A1A"/>
        </w:rPr>
        <w:t xml:space="preserve"> с какими группами очередности распространяется приостановление (приостановления), и сопоставляется с группой очередности, указанной в</w:t>
      </w:r>
      <w:r w:rsidR="00523B8D">
        <w:rPr>
          <w:rFonts w:eastAsia="Times New Roman"/>
          <w:color w:val="1A1A1A"/>
        </w:rPr>
        <w:t xml:space="preserve"> </w:t>
      </w:r>
      <w:r w:rsidRPr="00596699">
        <w:rPr>
          <w:rFonts w:eastAsia="Times New Roman"/>
          <w:color w:val="1A1A1A"/>
        </w:rPr>
        <w:t>распоряжении; </w:t>
      </w:r>
    </w:p>
    <w:p w14:paraId="4258EE2D" w14:textId="6376DFE4" w:rsidR="00596699" w:rsidRPr="00596699" w:rsidRDefault="00596699" w:rsidP="003E01F1">
      <w:pPr>
        <w:widowControl/>
        <w:shd w:val="clear" w:color="auto" w:fill="FFFFFF"/>
        <w:autoSpaceDE/>
        <w:autoSpaceDN/>
        <w:adjustRightInd/>
        <w:jc w:val="both"/>
        <w:rPr>
          <w:rFonts w:eastAsia="Times New Roman"/>
          <w:color w:val="1A1A1A"/>
        </w:rPr>
      </w:pPr>
      <w:r w:rsidRPr="00596699">
        <w:rPr>
          <w:rFonts w:eastAsia="Times New Roman"/>
          <w:color w:val="1A1A1A"/>
        </w:rPr>
        <w:t>- устанавливает возможность использования остатка денежных средств на банковском счете</w:t>
      </w:r>
      <w:r w:rsidR="00FA1BDD">
        <w:rPr>
          <w:rFonts w:eastAsia="Times New Roman"/>
          <w:color w:val="1A1A1A"/>
        </w:rPr>
        <w:t xml:space="preserve">, в размере </w:t>
      </w:r>
      <w:r w:rsidR="00FA1BDD" w:rsidRPr="00FA1BDD">
        <w:rPr>
          <w:rFonts w:eastAsia="Times New Roman"/>
          <w:color w:val="1A1A1A"/>
        </w:rPr>
        <w:t>приостановленн</w:t>
      </w:r>
      <w:r w:rsidR="00FA1BDD">
        <w:rPr>
          <w:rFonts w:eastAsia="Times New Roman"/>
          <w:color w:val="1A1A1A"/>
        </w:rPr>
        <w:t>ых операций,</w:t>
      </w:r>
      <w:r w:rsidRPr="00596699">
        <w:rPr>
          <w:rFonts w:eastAsia="Times New Roman"/>
          <w:color w:val="1A1A1A"/>
        </w:rPr>
        <w:t xml:space="preserve"> для исполнения распоряжения с группой очередности, на которую распространяется приостановление (приостановления) (в случаях, предусмотренных федеральными законами). </w:t>
      </w:r>
    </w:p>
    <w:p w14:paraId="68B600EC" w14:textId="4DF78874" w:rsidR="00596699" w:rsidRPr="00596699" w:rsidRDefault="00596699" w:rsidP="003E01F1">
      <w:pPr>
        <w:widowControl/>
        <w:shd w:val="clear" w:color="auto" w:fill="FFFFFF"/>
        <w:autoSpaceDE/>
        <w:autoSpaceDN/>
        <w:adjustRightInd/>
        <w:jc w:val="both"/>
        <w:rPr>
          <w:rFonts w:eastAsia="Times New Roman"/>
          <w:color w:val="1A1A1A"/>
        </w:rPr>
      </w:pPr>
      <w:r w:rsidRPr="00596699">
        <w:rPr>
          <w:rFonts w:eastAsia="Times New Roman"/>
          <w:color w:val="1A1A1A"/>
        </w:rPr>
        <w:t xml:space="preserve">При установлении возможности использования </w:t>
      </w:r>
      <w:r w:rsidR="00FA1BDD">
        <w:rPr>
          <w:rFonts w:eastAsia="Times New Roman"/>
          <w:color w:val="1A1A1A"/>
        </w:rPr>
        <w:t>ос</w:t>
      </w:r>
      <w:r w:rsidRPr="00596699">
        <w:rPr>
          <w:rFonts w:eastAsia="Times New Roman"/>
          <w:color w:val="1A1A1A"/>
        </w:rPr>
        <w:t xml:space="preserve">татка денежных средств на банковском счете, </w:t>
      </w:r>
      <w:r w:rsidR="00FA1BDD" w:rsidRPr="00FA1BDD">
        <w:rPr>
          <w:rFonts w:eastAsia="Times New Roman"/>
          <w:color w:val="1A1A1A"/>
        </w:rPr>
        <w:t>в размере приостановленных операций</w:t>
      </w:r>
      <w:r w:rsidR="00FA1BDD">
        <w:rPr>
          <w:rFonts w:eastAsia="Times New Roman"/>
          <w:color w:val="1A1A1A"/>
        </w:rPr>
        <w:t>,</w:t>
      </w:r>
      <w:r w:rsidR="00FA1BDD" w:rsidRPr="00FA1BDD">
        <w:rPr>
          <w:rFonts w:eastAsia="Times New Roman"/>
          <w:color w:val="1A1A1A"/>
        </w:rPr>
        <w:t xml:space="preserve"> </w:t>
      </w:r>
      <w:r w:rsidRPr="00596699">
        <w:rPr>
          <w:rFonts w:eastAsia="Times New Roman"/>
          <w:color w:val="1A1A1A"/>
        </w:rPr>
        <w:t xml:space="preserve">контроль достаточности денежных средств </w:t>
      </w:r>
      <w:r w:rsidRPr="00596699">
        <w:rPr>
          <w:rFonts w:eastAsia="Times New Roman"/>
          <w:color w:val="1A1A1A"/>
        </w:rPr>
        <w:lastRenderedPageBreak/>
        <w:t>осуществляется с учетом сумм денежных средств, на которые распространяется приостановление (приостановления). </w:t>
      </w:r>
    </w:p>
    <w:p w14:paraId="294E5000" w14:textId="77777777" w:rsidR="00596699" w:rsidRPr="00596699" w:rsidRDefault="00596699" w:rsidP="003E01F1">
      <w:pPr>
        <w:widowControl/>
        <w:shd w:val="clear" w:color="auto" w:fill="FFFFFF"/>
        <w:autoSpaceDE/>
        <w:autoSpaceDN/>
        <w:adjustRightInd/>
        <w:jc w:val="both"/>
        <w:rPr>
          <w:rFonts w:eastAsia="Times New Roman"/>
          <w:color w:val="1A1A1A"/>
        </w:rPr>
      </w:pPr>
      <w:r w:rsidRPr="00596699">
        <w:rPr>
          <w:rFonts w:eastAsia="Times New Roman"/>
          <w:color w:val="1A1A1A"/>
        </w:rPr>
        <w:t xml:space="preserve">4-й этап. Определяется правильность указанной группы очередности в распоряжении (в соответствии с федеральными законами). Если группа очередности указана неверно, распоряжение к исполнению не </w:t>
      </w:r>
      <w:proofErr w:type="gramStart"/>
      <w:r w:rsidRPr="00596699">
        <w:rPr>
          <w:rFonts w:eastAsia="Times New Roman"/>
          <w:color w:val="1A1A1A"/>
        </w:rPr>
        <w:t>принимается и возвращается</w:t>
      </w:r>
      <w:proofErr w:type="gramEnd"/>
      <w:r w:rsidRPr="00596699">
        <w:rPr>
          <w:rFonts w:eastAsia="Times New Roman"/>
          <w:color w:val="1A1A1A"/>
        </w:rPr>
        <w:t xml:space="preserve"> (аннулируется) отправителю распоряжения не позднее рабочего дня, следующего за днем поступления распоряжения.</w:t>
      </w:r>
    </w:p>
    <w:p w14:paraId="3C5FE9EA" w14:textId="77777777" w:rsidR="00596699" w:rsidRPr="00596699" w:rsidRDefault="00596699" w:rsidP="003E01F1">
      <w:pPr>
        <w:widowControl/>
        <w:shd w:val="clear" w:color="auto" w:fill="FFFFFF"/>
        <w:autoSpaceDE/>
        <w:autoSpaceDN/>
        <w:adjustRightInd/>
        <w:jc w:val="both"/>
        <w:rPr>
          <w:rFonts w:eastAsia="Times New Roman"/>
          <w:color w:val="1A1A1A"/>
        </w:rPr>
      </w:pPr>
      <w:r w:rsidRPr="00596699">
        <w:rPr>
          <w:rFonts w:eastAsia="Times New Roman"/>
          <w:color w:val="1A1A1A"/>
        </w:rPr>
        <w:t>5-й этап. Банк принимает распоряжение к исполнению:</w:t>
      </w:r>
    </w:p>
    <w:p w14:paraId="469D8EA6" w14:textId="77777777" w:rsidR="00596699" w:rsidRPr="00596699" w:rsidRDefault="00596699" w:rsidP="003E01F1">
      <w:pPr>
        <w:widowControl/>
        <w:shd w:val="clear" w:color="auto" w:fill="FFFFFF"/>
        <w:autoSpaceDE/>
        <w:autoSpaceDN/>
        <w:adjustRightInd/>
        <w:jc w:val="both"/>
        <w:rPr>
          <w:rFonts w:eastAsia="Times New Roman"/>
          <w:color w:val="1A1A1A"/>
        </w:rPr>
      </w:pPr>
      <w:r w:rsidRPr="00596699">
        <w:rPr>
          <w:rFonts w:eastAsia="Times New Roman"/>
          <w:color w:val="1A1A1A"/>
        </w:rPr>
        <w:t>- если группа очередности, указанная в распоряжении, выше групп очередностей, на которые распространяется приостановление (приостановления);</w:t>
      </w:r>
    </w:p>
    <w:p w14:paraId="25764B93" w14:textId="213C7188" w:rsidR="00596699" w:rsidRPr="00596699" w:rsidRDefault="00596699" w:rsidP="003E01F1">
      <w:pPr>
        <w:widowControl/>
        <w:shd w:val="clear" w:color="auto" w:fill="FFFFFF"/>
        <w:autoSpaceDE/>
        <w:autoSpaceDN/>
        <w:adjustRightInd/>
        <w:jc w:val="both"/>
        <w:rPr>
          <w:rFonts w:eastAsia="Times New Roman"/>
          <w:color w:val="1A1A1A"/>
        </w:rPr>
      </w:pPr>
      <w:r w:rsidRPr="00596699">
        <w:rPr>
          <w:rFonts w:eastAsia="Times New Roman"/>
          <w:color w:val="1A1A1A"/>
        </w:rPr>
        <w:t>- если установлена возможность использования остатка денежных средств на банковском счете</w:t>
      </w:r>
      <w:r w:rsidR="001A520D">
        <w:rPr>
          <w:rFonts w:eastAsia="Times New Roman"/>
          <w:color w:val="1A1A1A"/>
        </w:rPr>
        <w:t>,</w:t>
      </w:r>
      <w:r w:rsidRPr="00596699">
        <w:rPr>
          <w:rFonts w:eastAsia="Times New Roman"/>
          <w:color w:val="1A1A1A"/>
        </w:rPr>
        <w:t> </w:t>
      </w:r>
      <w:r w:rsidR="001A520D" w:rsidRPr="001A520D">
        <w:rPr>
          <w:rFonts w:eastAsia="Times New Roman"/>
          <w:color w:val="1A1A1A"/>
        </w:rPr>
        <w:t>в размере приостановленных операций</w:t>
      </w:r>
      <w:r w:rsidR="001A520D">
        <w:rPr>
          <w:rFonts w:eastAsia="Times New Roman"/>
          <w:color w:val="1A1A1A"/>
        </w:rPr>
        <w:t>.</w:t>
      </w:r>
    </w:p>
    <w:p w14:paraId="463E1501" w14:textId="262CD17C" w:rsidR="00596699" w:rsidRPr="00596699" w:rsidRDefault="00596699" w:rsidP="003E01F1">
      <w:pPr>
        <w:widowControl/>
        <w:shd w:val="clear" w:color="auto" w:fill="FFFFFF"/>
        <w:autoSpaceDE/>
        <w:autoSpaceDN/>
        <w:adjustRightInd/>
        <w:jc w:val="both"/>
        <w:rPr>
          <w:rFonts w:eastAsia="Times New Roman"/>
          <w:color w:val="1A1A1A"/>
        </w:rPr>
      </w:pPr>
      <w:r w:rsidRPr="00596699">
        <w:rPr>
          <w:rFonts w:eastAsia="Times New Roman"/>
          <w:color w:val="1A1A1A"/>
        </w:rPr>
        <w:t>При установлении возможности использования остатка денежных сре</w:t>
      </w:r>
      <w:proofErr w:type="gramStart"/>
      <w:r w:rsidRPr="00596699">
        <w:rPr>
          <w:rFonts w:eastAsia="Times New Roman"/>
          <w:color w:val="1A1A1A"/>
        </w:rPr>
        <w:t xml:space="preserve">дств </w:t>
      </w:r>
      <w:r w:rsidR="001A520D" w:rsidRPr="001A520D">
        <w:rPr>
          <w:rFonts w:eastAsia="Times New Roman"/>
          <w:color w:val="1A1A1A"/>
        </w:rPr>
        <w:t>в р</w:t>
      </w:r>
      <w:proofErr w:type="gramEnd"/>
      <w:r w:rsidR="001A520D" w:rsidRPr="001A520D">
        <w:rPr>
          <w:rFonts w:eastAsia="Times New Roman"/>
          <w:color w:val="1A1A1A"/>
        </w:rPr>
        <w:t xml:space="preserve">азмере </w:t>
      </w:r>
      <w:r w:rsidR="006C77BF">
        <w:rPr>
          <w:rFonts w:eastAsia="Times New Roman"/>
          <w:color w:val="1A1A1A"/>
        </w:rPr>
        <w:t xml:space="preserve">сумм </w:t>
      </w:r>
      <w:r w:rsidR="001A520D" w:rsidRPr="001A520D">
        <w:rPr>
          <w:rFonts w:eastAsia="Times New Roman"/>
          <w:color w:val="1A1A1A"/>
        </w:rPr>
        <w:t xml:space="preserve">приостановленных операций </w:t>
      </w:r>
      <w:r w:rsidRPr="00596699">
        <w:rPr>
          <w:rFonts w:eastAsia="Times New Roman"/>
          <w:color w:val="1A1A1A"/>
        </w:rPr>
        <w:t>и установлении достаточности денежных средств, находящихся на банковском счете плательщика (с учетом суммы (сумм) приостановления (приостановлений)) - распоряжение подлежит полному исполнению. </w:t>
      </w:r>
    </w:p>
    <w:p w14:paraId="56B88F98" w14:textId="426698BF" w:rsidR="00596699" w:rsidRPr="00596699" w:rsidRDefault="00596699" w:rsidP="003E01F1">
      <w:pPr>
        <w:widowControl/>
        <w:shd w:val="clear" w:color="auto" w:fill="FFFFFF"/>
        <w:autoSpaceDE/>
        <w:autoSpaceDN/>
        <w:adjustRightInd/>
        <w:jc w:val="both"/>
        <w:rPr>
          <w:rFonts w:eastAsia="Times New Roman"/>
          <w:color w:val="1A1A1A"/>
        </w:rPr>
      </w:pPr>
      <w:proofErr w:type="gramStart"/>
      <w:r w:rsidRPr="00596699">
        <w:rPr>
          <w:rFonts w:eastAsia="Times New Roman"/>
          <w:color w:val="1A1A1A"/>
        </w:rPr>
        <w:t>При установлении возможности использования приостановленного остатка денежных средств и установлении недостаточности денежных средств, находящихся на банковском счете плательщика (юридического лица, индивидуального предпринимателя, физического лица, занимающегося в установленном законодательством РФ порядке частной практикой) (с учетом суммы (сумм) приостановления (приостановлений)) - распоряжение помещается исполнителем в очередь неисполненных в срок распоряжений и подлежит частичному исполнению. </w:t>
      </w:r>
      <w:proofErr w:type="gramEnd"/>
    </w:p>
    <w:p w14:paraId="016997F5" w14:textId="77777777" w:rsidR="00382326" w:rsidRDefault="00596699" w:rsidP="003E01F1">
      <w:pPr>
        <w:widowControl/>
        <w:shd w:val="clear" w:color="auto" w:fill="FFFFFF"/>
        <w:autoSpaceDE/>
        <w:autoSpaceDN/>
        <w:adjustRightInd/>
        <w:jc w:val="both"/>
        <w:rPr>
          <w:rFonts w:eastAsia="Times New Roman"/>
          <w:color w:val="1A1A1A"/>
        </w:rPr>
      </w:pPr>
      <w:proofErr w:type="gramStart"/>
      <w:r w:rsidRPr="00596699">
        <w:rPr>
          <w:rFonts w:eastAsia="Times New Roman"/>
          <w:color w:val="1A1A1A"/>
        </w:rPr>
        <w:t>При установлении невозможности использования приостановленного остатка денежных средств, недостаточности денежных средств на банковском счете плательщика и верно указанной группы очередности распоряжение Банком не принимается к исполнению и возвращается (аннулируется) отправителю распоряжения не позднее рабочего дня, следующего за днем поступления распоряжения, за</w:t>
      </w:r>
      <w:r w:rsidR="00F94799">
        <w:rPr>
          <w:rFonts w:eastAsia="Times New Roman"/>
          <w:color w:val="1A1A1A"/>
        </w:rPr>
        <w:t xml:space="preserve"> </w:t>
      </w:r>
      <w:r w:rsidRPr="00596699">
        <w:rPr>
          <w:rFonts w:eastAsia="Times New Roman"/>
          <w:color w:val="1A1A1A"/>
        </w:rPr>
        <w:t>исключением распоряжений, перечисленных в п. 2.5.7. настоящего Порядка</w:t>
      </w:r>
      <w:r w:rsidR="00382326">
        <w:rPr>
          <w:rFonts w:eastAsia="Times New Roman"/>
          <w:color w:val="1A1A1A"/>
        </w:rPr>
        <w:t xml:space="preserve"> (у</w:t>
      </w:r>
      <w:r w:rsidRPr="00596699">
        <w:rPr>
          <w:rFonts w:eastAsia="Times New Roman"/>
          <w:color w:val="1A1A1A"/>
        </w:rPr>
        <w:t>казанные распоряжения принимаются Банком к исполнению и помещаются в очередь не</w:t>
      </w:r>
      <w:proofErr w:type="gramEnd"/>
      <w:r w:rsidRPr="00596699">
        <w:rPr>
          <w:rFonts w:eastAsia="Times New Roman"/>
          <w:color w:val="1A1A1A"/>
        </w:rPr>
        <w:t xml:space="preserve"> исполненных в срок распоряжений; подлежат частичному исполнению за счет</w:t>
      </w:r>
      <w:r w:rsidR="00382326">
        <w:rPr>
          <w:rFonts w:eastAsia="Times New Roman"/>
          <w:color w:val="1A1A1A"/>
        </w:rPr>
        <w:t xml:space="preserve"> </w:t>
      </w:r>
      <w:r w:rsidRPr="00596699">
        <w:rPr>
          <w:rFonts w:eastAsia="Times New Roman"/>
          <w:color w:val="1A1A1A"/>
        </w:rPr>
        <w:t xml:space="preserve">«свободного» остатка денежных средств (при необходимости). </w:t>
      </w:r>
    </w:p>
    <w:p w14:paraId="4AF74E65" w14:textId="67196A5E" w:rsidR="00596699" w:rsidRPr="00596699" w:rsidRDefault="00596699" w:rsidP="003E01F1">
      <w:pPr>
        <w:widowControl/>
        <w:shd w:val="clear" w:color="auto" w:fill="FFFFFF"/>
        <w:autoSpaceDE/>
        <w:autoSpaceDN/>
        <w:adjustRightInd/>
        <w:jc w:val="both"/>
        <w:rPr>
          <w:rFonts w:eastAsia="Times New Roman"/>
          <w:color w:val="1A1A1A"/>
        </w:rPr>
      </w:pPr>
      <w:r w:rsidRPr="00596699">
        <w:rPr>
          <w:rFonts w:eastAsia="Times New Roman"/>
          <w:color w:val="1A1A1A"/>
        </w:rPr>
        <w:t>При отсутствии денежных средств на банковском счете плательщика, наличии приостановления (приостановлений) операций по банковскому счету плательщика и верно</w:t>
      </w:r>
      <w:r w:rsidR="00382326">
        <w:rPr>
          <w:rFonts w:eastAsia="Times New Roman"/>
          <w:color w:val="1A1A1A"/>
        </w:rPr>
        <w:t xml:space="preserve"> </w:t>
      </w:r>
      <w:r w:rsidRPr="00596699">
        <w:rPr>
          <w:rFonts w:eastAsia="Times New Roman"/>
          <w:color w:val="1A1A1A"/>
        </w:rPr>
        <w:t>указанной группы очередности Банк принимает к исполнению распоряжения, перечисленные в п. 2.5.7., и помещает в очередь неисполненных в срок распоряжений. </w:t>
      </w:r>
    </w:p>
    <w:p w14:paraId="0C8761F8" w14:textId="77777777" w:rsidR="00596699" w:rsidRPr="00596699" w:rsidRDefault="00596699" w:rsidP="003E01F1">
      <w:pPr>
        <w:widowControl/>
        <w:shd w:val="clear" w:color="auto" w:fill="FFFFFF"/>
        <w:autoSpaceDE/>
        <w:autoSpaceDN/>
        <w:adjustRightInd/>
        <w:jc w:val="both"/>
        <w:rPr>
          <w:rFonts w:eastAsia="Times New Roman"/>
          <w:color w:val="1A1A1A"/>
        </w:rPr>
      </w:pPr>
      <w:r w:rsidRPr="00596699">
        <w:rPr>
          <w:rFonts w:eastAsia="Times New Roman"/>
          <w:color w:val="1A1A1A"/>
        </w:rPr>
        <w:t>2.5.11.1.1. Каждый последующий этап контроля наступает только после прохождения предыдущих этапов. Распоряжение может быть принято к исполнению Банком либо возвращено (аннулировано) отправителю распоряжения на любом этапе при выполнении/невыполнении указанных в этапах условий.</w:t>
      </w:r>
    </w:p>
    <w:p w14:paraId="40C62DE7" w14:textId="77777777" w:rsidR="00596699" w:rsidRPr="00596699" w:rsidRDefault="00596699" w:rsidP="003E01F1">
      <w:pPr>
        <w:widowControl/>
        <w:shd w:val="clear" w:color="auto" w:fill="FFFFFF"/>
        <w:autoSpaceDE/>
        <w:autoSpaceDN/>
        <w:adjustRightInd/>
        <w:jc w:val="both"/>
        <w:rPr>
          <w:rFonts w:eastAsia="Times New Roman"/>
          <w:color w:val="1A1A1A"/>
        </w:rPr>
      </w:pPr>
      <w:r w:rsidRPr="00596699">
        <w:rPr>
          <w:rFonts w:eastAsia="Times New Roman"/>
          <w:color w:val="1A1A1A"/>
        </w:rPr>
        <w:t>2.5.11.2. При приостановлении всех расходных операций по банковскому счету плательщика:</w:t>
      </w:r>
    </w:p>
    <w:p w14:paraId="0DDBC359" w14:textId="77777777" w:rsidR="00596699" w:rsidRPr="00596699" w:rsidRDefault="00596699" w:rsidP="003E01F1">
      <w:pPr>
        <w:widowControl/>
        <w:shd w:val="clear" w:color="auto" w:fill="FFFFFF"/>
        <w:autoSpaceDE/>
        <w:autoSpaceDN/>
        <w:adjustRightInd/>
        <w:jc w:val="both"/>
        <w:rPr>
          <w:rFonts w:eastAsia="Times New Roman"/>
          <w:color w:val="1A1A1A"/>
        </w:rPr>
      </w:pPr>
      <w:r w:rsidRPr="00596699">
        <w:rPr>
          <w:rFonts w:eastAsia="Times New Roman"/>
          <w:color w:val="1A1A1A"/>
        </w:rPr>
        <w:t>1-й этап. Определяется правильность указанной группы очередности в распоряжении (в соответствии с федеральными законами). </w:t>
      </w:r>
    </w:p>
    <w:p w14:paraId="42E1EB4C" w14:textId="4A0CB6F5" w:rsidR="00596699" w:rsidRPr="00596699" w:rsidRDefault="00596699" w:rsidP="003E01F1">
      <w:pPr>
        <w:widowControl/>
        <w:shd w:val="clear" w:color="auto" w:fill="FFFFFF"/>
        <w:autoSpaceDE/>
        <w:autoSpaceDN/>
        <w:adjustRightInd/>
        <w:jc w:val="both"/>
        <w:rPr>
          <w:rFonts w:eastAsia="Times New Roman"/>
          <w:color w:val="1A1A1A"/>
        </w:rPr>
      </w:pPr>
      <w:r w:rsidRPr="00596699">
        <w:rPr>
          <w:rFonts w:eastAsia="Times New Roman"/>
          <w:color w:val="1A1A1A"/>
        </w:rPr>
        <w:t xml:space="preserve">Если группа очередности указана неверно, распоряжение к исполнению Банком не </w:t>
      </w:r>
      <w:proofErr w:type="gramStart"/>
      <w:r w:rsidRPr="00596699">
        <w:rPr>
          <w:rFonts w:eastAsia="Times New Roman"/>
          <w:color w:val="1A1A1A"/>
        </w:rPr>
        <w:t>принимается и возвращается</w:t>
      </w:r>
      <w:proofErr w:type="gramEnd"/>
      <w:r w:rsidRPr="00596699">
        <w:rPr>
          <w:rFonts w:eastAsia="Times New Roman"/>
          <w:color w:val="1A1A1A"/>
        </w:rPr>
        <w:t xml:space="preserve"> (аннулируется) отправителю не позднее рабочего дня, следующего за днем поступления распоряжения. </w:t>
      </w:r>
    </w:p>
    <w:p w14:paraId="700CA4C3" w14:textId="77777777" w:rsidR="00596699" w:rsidRPr="00596699" w:rsidRDefault="00596699" w:rsidP="003E01F1">
      <w:pPr>
        <w:widowControl/>
        <w:shd w:val="clear" w:color="auto" w:fill="FFFFFF"/>
        <w:autoSpaceDE/>
        <w:autoSpaceDN/>
        <w:adjustRightInd/>
        <w:jc w:val="both"/>
        <w:rPr>
          <w:rFonts w:eastAsia="Times New Roman"/>
          <w:color w:val="1A1A1A"/>
        </w:rPr>
      </w:pPr>
      <w:r w:rsidRPr="00596699">
        <w:rPr>
          <w:rFonts w:eastAsia="Times New Roman"/>
          <w:color w:val="1A1A1A"/>
        </w:rPr>
        <w:t xml:space="preserve">2-й этап. Определяется </w:t>
      </w:r>
      <w:proofErr w:type="gramStart"/>
      <w:r w:rsidRPr="00596699">
        <w:rPr>
          <w:rFonts w:eastAsia="Times New Roman"/>
          <w:color w:val="1A1A1A"/>
        </w:rPr>
        <w:t>на</w:t>
      </w:r>
      <w:proofErr w:type="gramEnd"/>
      <w:r w:rsidRPr="00596699">
        <w:rPr>
          <w:rFonts w:eastAsia="Times New Roman"/>
          <w:color w:val="1A1A1A"/>
        </w:rPr>
        <w:t xml:space="preserve"> </w:t>
      </w:r>
      <w:proofErr w:type="gramStart"/>
      <w:r w:rsidRPr="00596699">
        <w:rPr>
          <w:rFonts w:eastAsia="Times New Roman"/>
          <w:color w:val="1A1A1A"/>
        </w:rPr>
        <w:t>с</w:t>
      </w:r>
      <w:proofErr w:type="gramEnd"/>
      <w:r w:rsidRPr="00596699">
        <w:rPr>
          <w:rFonts w:eastAsia="Times New Roman"/>
          <w:color w:val="1A1A1A"/>
        </w:rPr>
        <w:t xml:space="preserve"> каки</w:t>
      </w:r>
      <w:r w:rsidR="00382326">
        <w:rPr>
          <w:rFonts w:eastAsia="Times New Roman"/>
          <w:color w:val="1A1A1A"/>
        </w:rPr>
        <w:t>е</w:t>
      </w:r>
      <w:r w:rsidRPr="00596699">
        <w:rPr>
          <w:rFonts w:eastAsia="Times New Roman"/>
          <w:color w:val="1A1A1A"/>
        </w:rPr>
        <w:t xml:space="preserve"> групп</w:t>
      </w:r>
      <w:r w:rsidR="00382326">
        <w:rPr>
          <w:rFonts w:eastAsia="Times New Roman"/>
          <w:color w:val="1A1A1A"/>
        </w:rPr>
        <w:t>ы</w:t>
      </w:r>
      <w:r w:rsidRPr="00596699">
        <w:rPr>
          <w:rFonts w:eastAsia="Times New Roman"/>
          <w:color w:val="1A1A1A"/>
        </w:rPr>
        <w:t xml:space="preserve"> очередности распространяется приостановление (приостановления), и сопоставляется с группой очередности, указанной в </w:t>
      </w:r>
      <w:r w:rsidR="00382326">
        <w:rPr>
          <w:rFonts w:eastAsia="Times New Roman"/>
          <w:color w:val="1A1A1A"/>
        </w:rPr>
        <w:t xml:space="preserve">распоряжении. </w:t>
      </w:r>
      <w:r w:rsidRPr="00596699">
        <w:rPr>
          <w:rFonts w:eastAsia="Times New Roman"/>
          <w:color w:val="1A1A1A"/>
        </w:rPr>
        <w:t xml:space="preserve">Банк принимает распоряжение к исполнению, содержащее группу очередности выше тех, на которые распространяется приостановление (приостановления). При этом достаточность денежных средств на банковском счете плательщика определяется Банком исходя из остатка денежных средств, находящихся на банковском счете плательщика на </w:t>
      </w:r>
      <w:r w:rsidRPr="00596699">
        <w:rPr>
          <w:rFonts w:eastAsia="Times New Roman"/>
          <w:color w:val="1A1A1A"/>
        </w:rPr>
        <w:lastRenderedPageBreak/>
        <w:t xml:space="preserve">начало операционного дня, с учетом сумм, перечисленных в </w:t>
      </w:r>
      <w:proofErr w:type="spellStart"/>
      <w:r w:rsidRPr="00596699">
        <w:rPr>
          <w:rFonts w:eastAsia="Times New Roman"/>
          <w:color w:val="1A1A1A"/>
        </w:rPr>
        <w:t>пп</w:t>
      </w:r>
      <w:proofErr w:type="spellEnd"/>
      <w:r w:rsidRPr="00596699">
        <w:rPr>
          <w:rFonts w:eastAsia="Times New Roman"/>
          <w:color w:val="1A1A1A"/>
        </w:rPr>
        <w:t>. 2.5.2. и 2.5.3 настоящего Порядка.</w:t>
      </w:r>
    </w:p>
    <w:p w14:paraId="3019CB18" w14:textId="77777777" w:rsidR="00596699" w:rsidRPr="00596699" w:rsidRDefault="00596699" w:rsidP="003E01F1">
      <w:pPr>
        <w:widowControl/>
        <w:shd w:val="clear" w:color="auto" w:fill="FFFFFF"/>
        <w:autoSpaceDE/>
        <w:autoSpaceDN/>
        <w:adjustRightInd/>
        <w:jc w:val="both"/>
        <w:rPr>
          <w:rFonts w:eastAsia="Times New Roman"/>
          <w:color w:val="1A1A1A"/>
        </w:rPr>
      </w:pPr>
      <w:r w:rsidRPr="00596699">
        <w:rPr>
          <w:rFonts w:eastAsia="Times New Roman"/>
          <w:color w:val="1A1A1A"/>
        </w:rPr>
        <w:t xml:space="preserve">При достаточности денежных средств на банковском счете плательщика распоряжение </w:t>
      </w:r>
      <w:r w:rsidR="00382326">
        <w:rPr>
          <w:rFonts w:eastAsia="Times New Roman"/>
          <w:color w:val="1A1A1A"/>
        </w:rPr>
        <w:t>исполняется путем списания со счета плательщика</w:t>
      </w:r>
      <w:r w:rsidRPr="00596699">
        <w:rPr>
          <w:rFonts w:eastAsia="Times New Roman"/>
          <w:color w:val="1A1A1A"/>
        </w:rPr>
        <w:t xml:space="preserve">. При недостаточности денежных средств на банковском счете плательщика распоряжение </w:t>
      </w:r>
      <w:proofErr w:type="gramStart"/>
      <w:r w:rsidRPr="00596699">
        <w:rPr>
          <w:rFonts w:eastAsia="Times New Roman"/>
          <w:color w:val="1A1A1A"/>
        </w:rPr>
        <w:t>принимается Банком к исполнению и помещается</w:t>
      </w:r>
      <w:proofErr w:type="gramEnd"/>
      <w:r w:rsidRPr="00596699">
        <w:rPr>
          <w:rFonts w:eastAsia="Times New Roman"/>
          <w:color w:val="1A1A1A"/>
        </w:rPr>
        <w:t xml:space="preserve"> в очередь не исполне</w:t>
      </w:r>
      <w:r w:rsidR="00382326">
        <w:rPr>
          <w:rFonts w:eastAsia="Times New Roman"/>
          <w:color w:val="1A1A1A"/>
        </w:rPr>
        <w:t>н</w:t>
      </w:r>
      <w:r w:rsidRPr="00596699">
        <w:rPr>
          <w:rFonts w:eastAsia="Times New Roman"/>
          <w:color w:val="1A1A1A"/>
        </w:rPr>
        <w:t>ных в срок распоряжений, распоряжение подлежит частичному исполнению в пределах остатка денежных средств на банковском счете (при необходимости). </w:t>
      </w:r>
    </w:p>
    <w:p w14:paraId="6891341A" w14:textId="77777777" w:rsidR="00596699" w:rsidRPr="00596699" w:rsidRDefault="00596699" w:rsidP="003E01F1">
      <w:pPr>
        <w:widowControl/>
        <w:shd w:val="clear" w:color="auto" w:fill="FFFFFF"/>
        <w:autoSpaceDE/>
        <w:autoSpaceDN/>
        <w:adjustRightInd/>
        <w:jc w:val="both"/>
        <w:rPr>
          <w:rFonts w:eastAsia="Times New Roman"/>
          <w:color w:val="1A1A1A"/>
        </w:rPr>
      </w:pPr>
      <w:r w:rsidRPr="00596699">
        <w:rPr>
          <w:rFonts w:eastAsia="Times New Roman"/>
          <w:color w:val="1A1A1A"/>
        </w:rPr>
        <w:t>3-й этап. Устанавливается возможность использования остатка денежных средств на банковском счете плательщика для исполнения распоряжения с группой очередности, на которую распространяется приостановление (приостановления) (в случаях, предусмотренных федеральными законами). </w:t>
      </w:r>
    </w:p>
    <w:p w14:paraId="2588C83A" w14:textId="77777777" w:rsidR="00596699" w:rsidRPr="00596699" w:rsidRDefault="00596699" w:rsidP="003E01F1">
      <w:pPr>
        <w:widowControl/>
        <w:shd w:val="clear" w:color="auto" w:fill="FFFFFF"/>
        <w:autoSpaceDE/>
        <w:autoSpaceDN/>
        <w:adjustRightInd/>
        <w:jc w:val="both"/>
        <w:rPr>
          <w:rFonts w:eastAsia="Times New Roman"/>
          <w:color w:val="1A1A1A"/>
        </w:rPr>
      </w:pPr>
      <w:r w:rsidRPr="00596699">
        <w:rPr>
          <w:rFonts w:eastAsia="Times New Roman"/>
          <w:color w:val="1A1A1A"/>
        </w:rPr>
        <w:t>При установлении возможности использования остатка денежных средств на банковском счете плательщика, Банк определяет достаточность денежных средств на счете плательщика путем</w:t>
      </w:r>
      <w:r w:rsidR="00382326">
        <w:rPr>
          <w:rFonts w:eastAsia="Times New Roman"/>
          <w:color w:val="1A1A1A"/>
        </w:rPr>
        <w:t xml:space="preserve"> </w:t>
      </w:r>
      <w:r w:rsidRPr="00596699">
        <w:rPr>
          <w:rFonts w:eastAsia="Times New Roman"/>
          <w:color w:val="1A1A1A"/>
        </w:rPr>
        <w:t>соотнесения суммы распоряжения и остатка денежных средств на банковском счете плательщика.</w:t>
      </w:r>
    </w:p>
    <w:p w14:paraId="0B761970" w14:textId="77777777" w:rsidR="00596699" w:rsidRPr="00596699" w:rsidRDefault="00596699" w:rsidP="003E01F1">
      <w:pPr>
        <w:widowControl/>
        <w:shd w:val="clear" w:color="auto" w:fill="FFFFFF"/>
        <w:autoSpaceDE/>
        <w:autoSpaceDN/>
        <w:adjustRightInd/>
        <w:jc w:val="both"/>
        <w:rPr>
          <w:rFonts w:eastAsia="Times New Roman"/>
          <w:color w:val="1A1A1A"/>
        </w:rPr>
      </w:pPr>
      <w:r w:rsidRPr="00596699">
        <w:rPr>
          <w:rFonts w:eastAsia="Times New Roman"/>
          <w:color w:val="1A1A1A"/>
        </w:rPr>
        <w:t>По результатам определения достаточности денежных средств на банковском счете плательщика (при установлении возможности использования остатка денежных средств) Банк: </w:t>
      </w:r>
    </w:p>
    <w:p w14:paraId="4CBA9249" w14:textId="77777777" w:rsidR="00596699" w:rsidRPr="00596699" w:rsidRDefault="00596699" w:rsidP="003E01F1">
      <w:pPr>
        <w:widowControl/>
        <w:shd w:val="clear" w:color="auto" w:fill="FFFFFF"/>
        <w:autoSpaceDE/>
        <w:autoSpaceDN/>
        <w:adjustRightInd/>
        <w:jc w:val="both"/>
        <w:rPr>
          <w:rFonts w:eastAsia="Times New Roman"/>
          <w:color w:val="1A1A1A"/>
        </w:rPr>
      </w:pPr>
      <w:proofErr w:type="gramStart"/>
      <w:r w:rsidRPr="00596699">
        <w:rPr>
          <w:rFonts w:eastAsia="Times New Roman"/>
          <w:color w:val="1A1A1A"/>
        </w:rPr>
        <w:t xml:space="preserve">- принимает распоряжение к исполнению </w:t>
      </w:r>
      <w:r w:rsidR="00382326">
        <w:rPr>
          <w:rFonts w:eastAsia="Times New Roman"/>
          <w:color w:val="1A1A1A"/>
        </w:rPr>
        <w:t>исполняется путем списания со счета плательщика</w:t>
      </w:r>
      <w:r w:rsidRPr="00596699">
        <w:rPr>
          <w:rFonts w:eastAsia="Times New Roman"/>
          <w:color w:val="1A1A1A"/>
        </w:rPr>
        <w:t xml:space="preserve"> (при достаточности денежных средств на банковском счете</w:t>
      </w:r>
      <w:proofErr w:type="gramEnd"/>
    </w:p>
    <w:p w14:paraId="2C8AE7FE" w14:textId="77777777" w:rsidR="00596699" w:rsidRPr="00596699" w:rsidRDefault="00596699" w:rsidP="003E01F1">
      <w:pPr>
        <w:widowControl/>
        <w:shd w:val="clear" w:color="auto" w:fill="FFFFFF"/>
        <w:autoSpaceDE/>
        <w:autoSpaceDN/>
        <w:adjustRightInd/>
        <w:jc w:val="both"/>
        <w:rPr>
          <w:rFonts w:eastAsia="Times New Roman"/>
          <w:color w:val="1A1A1A"/>
        </w:rPr>
      </w:pPr>
      <w:r w:rsidRPr="00596699">
        <w:rPr>
          <w:rFonts w:eastAsia="Times New Roman"/>
          <w:color w:val="1A1A1A"/>
        </w:rPr>
        <w:t>плательщика); </w:t>
      </w:r>
      <w:r w:rsidR="003B52C0">
        <w:rPr>
          <w:rFonts w:eastAsia="Times New Roman"/>
          <w:color w:val="1A1A1A"/>
        </w:rPr>
        <w:t xml:space="preserve"> </w:t>
      </w:r>
    </w:p>
    <w:p w14:paraId="67F2BD35" w14:textId="77777777" w:rsidR="00596699" w:rsidRPr="00596699" w:rsidRDefault="00596699" w:rsidP="003E01F1">
      <w:pPr>
        <w:widowControl/>
        <w:shd w:val="clear" w:color="auto" w:fill="FFFFFF"/>
        <w:autoSpaceDE/>
        <w:autoSpaceDN/>
        <w:adjustRightInd/>
        <w:jc w:val="both"/>
        <w:rPr>
          <w:rFonts w:eastAsia="Times New Roman"/>
          <w:color w:val="1A1A1A"/>
        </w:rPr>
      </w:pPr>
      <w:r w:rsidRPr="00596699">
        <w:rPr>
          <w:rFonts w:eastAsia="Times New Roman"/>
          <w:color w:val="1A1A1A"/>
        </w:rPr>
        <w:t xml:space="preserve">- </w:t>
      </w:r>
      <w:proofErr w:type="gramStart"/>
      <w:r w:rsidRPr="00596699">
        <w:rPr>
          <w:rFonts w:eastAsia="Times New Roman"/>
          <w:color w:val="1A1A1A"/>
        </w:rPr>
        <w:t>принимает распоряжение к исполнению и помещает</w:t>
      </w:r>
      <w:proofErr w:type="gramEnd"/>
      <w:r w:rsidRPr="00596699">
        <w:rPr>
          <w:rFonts w:eastAsia="Times New Roman"/>
          <w:color w:val="1A1A1A"/>
        </w:rPr>
        <w:t xml:space="preserve"> в очередь не исполненных в срок распоряжений (при недостаточности денежных средств на банковском счете плательщика).  В дальнейшем распоряжение подлежит частичному исполнению в пределах остатка денежных средств, находящихся на банковском счете (при необходимости).</w:t>
      </w:r>
    </w:p>
    <w:p w14:paraId="66519476" w14:textId="77777777" w:rsidR="00596699" w:rsidRPr="00596699" w:rsidRDefault="00596699" w:rsidP="003E01F1">
      <w:pPr>
        <w:widowControl/>
        <w:shd w:val="clear" w:color="auto" w:fill="FFFFFF"/>
        <w:autoSpaceDE/>
        <w:autoSpaceDN/>
        <w:adjustRightInd/>
        <w:jc w:val="both"/>
        <w:rPr>
          <w:rFonts w:eastAsia="Times New Roman"/>
          <w:color w:val="1A1A1A"/>
        </w:rPr>
      </w:pPr>
      <w:r w:rsidRPr="00596699">
        <w:rPr>
          <w:rFonts w:eastAsia="Times New Roman"/>
          <w:color w:val="1A1A1A"/>
        </w:rPr>
        <w:t xml:space="preserve">При установлении невозможности использования остатка денежных средств на банковском счете плательщика, распоряжение Банком не </w:t>
      </w:r>
      <w:proofErr w:type="gramStart"/>
      <w:r w:rsidRPr="00596699">
        <w:rPr>
          <w:rFonts w:eastAsia="Times New Roman"/>
          <w:color w:val="1A1A1A"/>
        </w:rPr>
        <w:t>принимается к исполнению и возвращается</w:t>
      </w:r>
      <w:proofErr w:type="gramEnd"/>
      <w:r w:rsidRPr="00596699">
        <w:rPr>
          <w:rFonts w:eastAsia="Times New Roman"/>
          <w:color w:val="1A1A1A"/>
        </w:rPr>
        <w:t xml:space="preserve"> (аннулируется) отправителю распоряжения не позднее рабочего дня, следующего за днем поступления распоряжения, за исключением распоряжений,</w:t>
      </w:r>
    </w:p>
    <w:p w14:paraId="62B95685" w14:textId="77777777" w:rsidR="00596699" w:rsidRPr="00596699" w:rsidRDefault="00596699" w:rsidP="003E01F1">
      <w:pPr>
        <w:widowControl/>
        <w:shd w:val="clear" w:color="auto" w:fill="FFFFFF"/>
        <w:autoSpaceDE/>
        <w:autoSpaceDN/>
        <w:adjustRightInd/>
        <w:jc w:val="both"/>
        <w:rPr>
          <w:rFonts w:eastAsia="Times New Roman"/>
          <w:color w:val="1A1A1A"/>
        </w:rPr>
      </w:pPr>
      <w:r w:rsidRPr="00596699">
        <w:rPr>
          <w:rFonts w:eastAsia="Times New Roman"/>
          <w:color w:val="1A1A1A"/>
        </w:rPr>
        <w:t xml:space="preserve">перечисленных в п. 2.5.7. настоящего Порядка (указанные распоряжения </w:t>
      </w:r>
      <w:proofErr w:type="gramStart"/>
      <w:r w:rsidRPr="00596699">
        <w:rPr>
          <w:rFonts w:eastAsia="Times New Roman"/>
          <w:color w:val="1A1A1A"/>
        </w:rPr>
        <w:t>принимаются Банком к исполнению и помещаются</w:t>
      </w:r>
      <w:proofErr w:type="gramEnd"/>
      <w:r w:rsidR="003B52C0">
        <w:rPr>
          <w:rFonts w:eastAsia="Times New Roman"/>
          <w:color w:val="1A1A1A"/>
        </w:rPr>
        <w:t xml:space="preserve"> </w:t>
      </w:r>
      <w:r w:rsidRPr="00596699">
        <w:rPr>
          <w:rFonts w:eastAsia="Times New Roman"/>
          <w:color w:val="1A1A1A"/>
        </w:rPr>
        <w:t>в очередь не исполненных в срок распоряжений). </w:t>
      </w:r>
    </w:p>
    <w:p w14:paraId="7B391C7B" w14:textId="77777777" w:rsidR="00596699" w:rsidRPr="00596699" w:rsidRDefault="00596699" w:rsidP="003E01F1">
      <w:pPr>
        <w:widowControl/>
        <w:shd w:val="clear" w:color="auto" w:fill="FFFFFF"/>
        <w:autoSpaceDE/>
        <w:autoSpaceDN/>
        <w:adjustRightInd/>
        <w:jc w:val="both"/>
        <w:rPr>
          <w:rFonts w:eastAsia="Times New Roman"/>
          <w:color w:val="1A1A1A"/>
        </w:rPr>
      </w:pPr>
      <w:r w:rsidRPr="00596699">
        <w:rPr>
          <w:rFonts w:eastAsia="Times New Roman"/>
          <w:color w:val="1A1A1A"/>
        </w:rPr>
        <w:t>2.5.11.2.1. Каждый последующий этап контроля наступает только после прохождения предыдущих этапов. Распоряжение может быть принято к исполнению Банком либо возвращено (аннулировано) отправителю распоряжения на любом этапе при выполнении/невыполнении указанных в этапах условий.</w:t>
      </w:r>
    </w:p>
    <w:p w14:paraId="590697AA" w14:textId="77777777" w:rsidR="00596699" w:rsidRPr="00596699" w:rsidRDefault="00596699" w:rsidP="003E01F1">
      <w:pPr>
        <w:widowControl/>
        <w:shd w:val="clear" w:color="auto" w:fill="FFFFFF"/>
        <w:autoSpaceDE/>
        <w:autoSpaceDN/>
        <w:adjustRightInd/>
        <w:jc w:val="both"/>
        <w:rPr>
          <w:rFonts w:eastAsia="Times New Roman"/>
          <w:color w:val="1A1A1A"/>
        </w:rPr>
      </w:pPr>
      <w:r w:rsidRPr="00596699">
        <w:rPr>
          <w:rFonts w:eastAsia="Times New Roman"/>
          <w:color w:val="1A1A1A"/>
        </w:rPr>
        <w:t xml:space="preserve">2.5.11.3. При наличии нескольких приостановлений на банковском счете плательщика, Банк </w:t>
      </w:r>
      <w:proofErr w:type="gramStart"/>
      <w:r w:rsidRPr="00596699">
        <w:rPr>
          <w:rFonts w:eastAsia="Times New Roman"/>
          <w:color w:val="1A1A1A"/>
        </w:rPr>
        <w:t>учитывает каждое из них и определяет</w:t>
      </w:r>
      <w:proofErr w:type="gramEnd"/>
      <w:r w:rsidRPr="00596699">
        <w:rPr>
          <w:rFonts w:eastAsia="Times New Roman"/>
          <w:color w:val="1A1A1A"/>
        </w:rPr>
        <w:t xml:space="preserve"> возможность исполнения распоряжения с учетом особенностей, перечисленных в п. 2.5.11. </w:t>
      </w:r>
    </w:p>
    <w:p w14:paraId="6CF52DB2" w14:textId="77777777" w:rsidR="00596699" w:rsidRPr="00596699" w:rsidRDefault="00596699" w:rsidP="00596699">
      <w:pPr>
        <w:widowControl/>
        <w:shd w:val="clear" w:color="auto" w:fill="FFFFFF"/>
        <w:autoSpaceDE/>
        <w:autoSpaceDN/>
        <w:adjustRightInd/>
        <w:rPr>
          <w:rFonts w:eastAsia="Times New Roman"/>
          <w:color w:val="1A1A1A"/>
        </w:rPr>
      </w:pPr>
    </w:p>
    <w:p w14:paraId="14E6F6CF" w14:textId="77777777" w:rsidR="00596699" w:rsidRPr="00596699" w:rsidRDefault="00596699" w:rsidP="00E42F38">
      <w:pPr>
        <w:widowControl/>
        <w:shd w:val="clear" w:color="auto" w:fill="FFFFFF"/>
        <w:autoSpaceDE/>
        <w:autoSpaceDN/>
        <w:adjustRightInd/>
        <w:jc w:val="both"/>
        <w:rPr>
          <w:rFonts w:eastAsia="Times New Roman"/>
          <w:color w:val="1A1A1A"/>
        </w:rPr>
      </w:pPr>
      <w:r w:rsidRPr="00596699">
        <w:rPr>
          <w:rFonts w:eastAsia="Times New Roman"/>
          <w:color w:val="1A1A1A"/>
        </w:rPr>
        <w:t>Глава 3. Положительный и отрицательный результаты процедур приема распоряжений к исполнению.</w:t>
      </w:r>
    </w:p>
    <w:p w14:paraId="7B972176" w14:textId="77777777" w:rsidR="00596699" w:rsidRPr="00596699" w:rsidRDefault="00596699" w:rsidP="00E42F38">
      <w:pPr>
        <w:widowControl/>
        <w:shd w:val="clear" w:color="auto" w:fill="FFFFFF"/>
        <w:autoSpaceDE/>
        <w:autoSpaceDN/>
        <w:adjustRightInd/>
        <w:jc w:val="both"/>
        <w:rPr>
          <w:rFonts w:eastAsia="Times New Roman"/>
          <w:color w:val="1A1A1A"/>
        </w:rPr>
      </w:pPr>
      <w:r w:rsidRPr="00596699">
        <w:rPr>
          <w:rFonts w:eastAsia="Times New Roman"/>
          <w:color w:val="1A1A1A"/>
        </w:rPr>
        <w:t>3.1. В поступившем распоряжении Банк указывает дату его поступления как в банк плательщика.</w:t>
      </w:r>
    </w:p>
    <w:p w14:paraId="6FEBA9E5" w14:textId="77777777" w:rsidR="00DC1C33" w:rsidRDefault="00596699" w:rsidP="00E42F38">
      <w:pPr>
        <w:widowControl/>
        <w:shd w:val="clear" w:color="auto" w:fill="FFFFFF"/>
        <w:autoSpaceDE/>
        <w:autoSpaceDN/>
        <w:adjustRightInd/>
        <w:jc w:val="both"/>
        <w:rPr>
          <w:rFonts w:eastAsia="Times New Roman"/>
          <w:color w:val="1A1A1A"/>
        </w:rPr>
      </w:pPr>
      <w:r w:rsidRPr="00596699">
        <w:rPr>
          <w:rFonts w:eastAsia="Times New Roman"/>
          <w:color w:val="1A1A1A"/>
        </w:rPr>
        <w:t xml:space="preserve">В поступившем от получателя средств распоряжении Банк указывает дату его поступления как в банк получателя средств. </w:t>
      </w:r>
    </w:p>
    <w:p w14:paraId="3EE1A41D" w14:textId="77777777" w:rsidR="00596699" w:rsidRPr="00596699" w:rsidRDefault="00596699" w:rsidP="00E42F38">
      <w:pPr>
        <w:widowControl/>
        <w:shd w:val="clear" w:color="auto" w:fill="FFFFFF"/>
        <w:autoSpaceDE/>
        <w:autoSpaceDN/>
        <w:adjustRightInd/>
        <w:jc w:val="both"/>
        <w:rPr>
          <w:rFonts w:eastAsia="Times New Roman"/>
          <w:color w:val="1A1A1A"/>
        </w:rPr>
      </w:pPr>
      <w:r w:rsidRPr="00596699">
        <w:rPr>
          <w:rFonts w:eastAsia="Times New Roman"/>
          <w:color w:val="1A1A1A"/>
        </w:rPr>
        <w:t xml:space="preserve">3.2. При положительном результате процедур приема к исполнению распоряжения в электронном виде Банк </w:t>
      </w:r>
      <w:proofErr w:type="gramStart"/>
      <w:r w:rsidRPr="00596699">
        <w:rPr>
          <w:rFonts w:eastAsia="Times New Roman"/>
          <w:color w:val="1A1A1A"/>
        </w:rPr>
        <w:t>принимает распоряжение к исполнению и направляет</w:t>
      </w:r>
      <w:proofErr w:type="gramEnd"/>
      <w:r w:rsidRPr="00596699">
        <w:rPr>
          <w:rFonts w:eastAsia="Times New Roman"/>
          <w:color w:val="1A1A1A"/>
        </w:rPr>
        <w:t xml:space="preserve"> отправителю</w:t>
      </w:r>
      <w:r w:rsidR="00DC1C33">
        <w:rPr>
          <w:rFonts w:eastAsia="Times New Roman"/>
          <w:color w:val="1A1A1A"/>
        </w:rPr>
        <w:t xml:space="preserve"> </w:t>
      </w:r>
      <w:r w:rsidRPr="00596699">
        <w:rPr>
          <w:rFonts w:eastAsia="Times New Roman"/>
          <w:color w:val="1A1A1A"/>
        </w:rPr>
        <w:t>распоряжения уведомление в электронном виде о приеме распоряжения к исполнению. Уведомление осуществляется посредством изменения статуса распоряжения и указания даты</w:t>
      </w:r>
      <w:r w:rsidR="00DC1C33">
        <w:rPr>
          <w:rFonts w:eastAsia="Times New Roman"/>
          <w:color w:val="1A1A1A"/>
        </w:rPr>
        <w:t xml:space="preserve"> </w:t>
      </w:r>
      <w:r w:rsidRPr="00596699">
        <w:rPr>
          <w:rFonts w:eastAsia="Times New Roman"/>
          <w:color w:val="1A1A1A"/>
        </w:rPr>
        <w:t>приема его к исполнению.</w:t>
      </w:r>
    </w:p>
    <w:p w14:paraId="7161B1FE" w14:textId="77777777" w:rsidR="00596699" w:rsidRPr="00596699" w:rsidRDefault="00596699" w:rsidP="00E42F38">
      <w:pPr>
        <w:widowControl/>
        <w:shd w:val="clear" w:color="auto" w:fill="FFFFFF"/>
        <w:autoSpaceDE/>
        <w:autoSpaceDN/>
        <w:adjustRightInd/>
        <w:jc w:val="both"/>
        <w:rPr>
          <w:rFonts w:eastAsia="Times New Roman"/>
          <w:color w:val="1A1A1A"/>
        </w:rPr>
      </w:pPr>
      <w:r w:rsidRPr="00596699">
        <w:rPr>
          <w:rFonts w:eastAsia="Times New Roman"/>
          <w:color w:val="1A1A1A"/>
        </w:rPr>
        <w:lastRenderedPageBreak/>
        <w:t>В случае помещения распоряжения в очередь не исполненных в срок распоряжений Банк указывает дату помещения распоряжения в очередь не исполненных в срок распоряжений.</w:t>
      </w:r>
    </w:p>
    <w:p w14:paraId="4BF645B9" w14:textId="77777777" w:rsidR="00596699" w:rsidRPr="00596699" w:rsidRDefault="00596699" w:rsidP="00E42F38">
      <w:pPr>
        <w:widowControl/>
        <w:shd w:val="clear" w:color="auto" w:fill="FFFFFF"/>
        <w:autoSpaceDE/>
        <w:autoSpaceDN/>
        <w:adjustRightInd/>
        <w:jc w:val="both"/>
        <w:rPr>
          <w:rFonts w:eastAsia="Times New Roman"/>
          <w:color w:val="1A1A1A"/>
        </w:rPr>
      </w:pPr>
      <w:r w:rsidRPr="00596699">
        <w:rPr>
          <w:rFonts w:eastAsia="Times New Roman"/>
          <w:color w:val="1A1A1A"/>
        </w:rPr>
        <w:t>Уведомление в электронном виде посредством изменения статуса распоряжения направляется не позднее рабочего дня, следующего за днем поступления в Банк распоряжения. </w:t>
      </w:r>
    </w:p>
    <w:p w14:paraId="41DDAC23" w14:textId="77777777" w:rsidR="00596699" w:rsidRPr="00596699" w:rsidRDefault="00596699" w:rsidP="00E42F38">
      <w:pPr>
        <w:widowControl/>
        <w:shd w:val="clear" w:color="auto" w:fill="FFFFFF"/>
        <w:autoSpaceDE/>
        <w:autoSpaceDN/>
        <w:adjustRightInd/>
        <w:jc w:val="both"/>
        <w:rPr>
          <w:rFonts w:eastAsia="Times New Roman"/>
          <w:color w:val="1A1A1A"/>
        </w:rPr>
      </w:pPr>
      <w:proofErr w:type="gramStart"/>
      <w:r w:rsidRPr="00596699">
        <w:rPr>
          <w:rFonts w:eastAsia="Times New Roman"/>
          <w:color w:val="1A1A1A"/>
        </w:rPr>
        <w:t xml:space="preserve">При положительном результате процедур приема к исполнению распоряжения на бумажном носителе, переданного в целях осуществления перевода денежных средств по банковскому счету, Банк принимает распоряжение к исполнению, подтверждает прием распоряжения к исполнению посредством проставления даты приема его к исполнению, даты помещения распоряжения в очередь не исполненных в срок распоряжений (при помещении в указанную очередь), штампа Банка и подписи </w:t>
      </w:r>
      <w:r w:rsidR="002C3DB0">
        <w:rPr>
          <w:rFonts w:eastAsia="Times New Roman"/>
          <w:color w:val="1A1A1A"/>
        </w:rPr>
        <w:t>операционного сотрудника</w:t>
      </w:r>
      <w:r w:rsidRPr="00596699">
        <w:rPr>
          <w:rFonts w:eastAsia="Times New Roman"/>
          <w:color w:val="1A1A1A"/>
        </w:rPr>
        <w:t xml:space="preserve"> и</w:t>
      </w:r>
      <w:proofErr w:type="gramEnd"/>
      <w:r w:rsidRPr="00596699">
        <w:rPr>
          <w:rFonts w:eastAsia="Times New Roman"/>
          <w:color w:val="1A1A1A"/>
        </w:rPr>
        <w:t xml:space="preserve"> возвращает отправителю распоряжения экземпляр распоряжения в порядке и срок, которые предусмотрены договором, но не позднее рабочего дня,</w:t>
      </w:r>
      <w:r w:rsidR="00DC1C33">
        <w:rPr>
          <w:rFonts w:eastAsia="Times New Roman"/>
          <w:color w:val="1A1A1A"/>
        </w:rPr>
        <w:t xml:space="preserve"> </w:t>
      </w:r>
      <w:r w:rsidRPr="00596699">
        <w:rPr>
          <w:rFonts w:eastAsia="Times New Roman"/>
          <w:color w:val="1A1A1A"/>
        </w:rPr>
        <w:t>следующего за днем поступления в Банк распоряжения. </w:t>
      </w:r>
    </w:p>
    <w:p w14:paraId="7021A410" w14:textId="77777777" w:rsidR="00596699" w:rsidRPr="00596699" w:rsidRDefault="00596699" w:rsidP="00E42F38">
      <w:pPr>
        <w:widowControl/>
        <w:shd w:val="clear" w:color="auto" w:fill="FFFFFF"/>
        <w:autoSpaceDE/>
        <w:autoSpaceDN/>
        <w:adjustRightInd/>
        <w:jc w:val="both"/>
        <w:rPr>
          <w:rFonts w:eastAsia="Times New Roman"/>
          <w:color w:val="1A1A1A"/>
        </w:rPr>
      </w:pPr>
      <w:proofErr w:type="gramStart"/>
      <w:r w:rsidRPr="00596699">
        <w:rPr>
          <w:rFonts w:eastAsia="Times New Roman"/>
          <w:color w:val="1A1A1A"/>
        </w:rPr>
        <w:t>При положительном результате процедур приема к исполнению распоряжения на бумажном носителе, переданного в целях осуществления перевода денежных средств без открытия банковского счета, Банк принимает распоряжение к исполнению и незамедлительно после выполнения процедур приема к</w:t>
      </w:r>
      <w:r w:rsidR="002C3DB0">
        <w:rPr>
          <w:rFonts w:eastAsia="Times New Roman"/>
          <w:color w:val="1A1A1A"/>
        </w:rPr>
        <w:t xml:space="preserve"> </w:t>
      </w:r>
      <w:r w:rsidRPr="00596699">
        <w:rPr>
          <w:rFonts w:eastAsia="Times New Roman"/>
          <w:color w:val="1A1A1A"/>
        </w:rPr>
        <w:t>исполнению распоряжения представляет отправителю распоряжения экземпляр распоряжения на бумажном носителе или документ Банка на бумажном носителе, подтверждающий прием распоряжения к исполнению, с проставлением даты приема и</w:t>
      </w:r>
      <w:proofErr w:type="gramEnd"/>
      <w:r w:rsidRPr="00596699">
        <w:rPr>
          <w:rFonts w:eastAsia="Times New Roman"/>
          <w:color w:val="1A1A1A"/>
        </w:rPr>
        <w:t xml:space="preserve"> отметки Банка, включая подпись </w:t>
      </w:r>
      <w:r w:rsidR="002C3DB0">
        <w:rPr>
          <w:rFonts w:eastAsia="Times New Roman"/>
          <w:color w:val="1A1A1A"/>
        </w:rPr>
        <w:t>операционного сотрудника</w:t>
      </w:r>
      <w:r w:rsidRPr="00596699">
        <w:rPr>
          <w:rFonts w:eastAsia="Times New Roman"/>
          <w:color w:val="1A1A1A"/>
        </w:rPr>
        <w:t xml:space="preserve"> Банка.</w:t>
      </w:r>
    </w:p>
    <w:p w14:paraId="559FE27D" w14:textId="77777777" w:rsidR="00596699" w:rsidRPr="00596699" w:rsidRDefault="00596699" w:rsidP="00E42F38">
      <w:pPr>
        <w:widowControl/>
        <w:shd w:val="clear" w:color="auto" w:fill="FFFFFF"/>
        <w:autoSpaceDE/>
        <w:autoSpaceDN/>
        <w:adjustRightInd/>
        <w:jc w:val="both"/>
        <w:rPr>
          <w:rFonts w:eastAsia="Times New Roman"/>
          <w:color w:val="1A1A1A"/>
        </w:rPr>
      </w:pPr>
      <w:r w:rsidRPr="00596699">
        <w:rPr>
          <w:rFonts w:eastAsia="Times New Roman"/>
          <w:color w:val="1A1A1A"/>
        </w:rPr>
        <w:t>Банк может однократно подтвердить положительный результат выполнения всех или одной, или нескольких процедур приема распоряжений к исполнению. </w:t>
      </w:r>
    </w:p>
    <w:p w14:paraId="71C0A5CE" w14:textId="77777777" w:rsidR="00596699" w:rsidRPr="00596699" w:rsidRDefault="00596699" w:rsidP="00E42F38">
      <w:pPr>
        <w:widowControl/>
        <w:shd w:val="clear" w:color="auto" w:fill="FFFFFF"/>
        <w:autoSpaceDE/>
        <w:autoSpaceDN/>
        <w:adjustRightInd/>
        <w:jc w:val="both"/>
        <w:rPr>
          <w:rFonts w:eastAsia="Times New Roman"/>
          <w:color w:val="1A1A1A"/>
        </w:rPr>
      </w:pPr>
      <w:r w:rsidRPr="00596699">
        <w:rPr>
          <w:rFonts w:eastAsia="Times New Roman"/>
          <w:color w:val="1A1A1A"/>
        </w:rPr>
        <w:t>Распоряжение считается принятым Банком к исполнению при положительном результате выполнения процедур приема к исполнению, предусмотренных для соответствующего вида распоряжения, в том числе при помещении распоряжения в очередь не исполненных в срок</w:t>
      </w:r>
      <w:r w:rsidR="002C3DB0">
        <w:rPr>
          <w:rFonts w:eastAsia="Times New Roman"/>
          <w:color w:val="1A1A1A"/>
        </w:rPr>
        <w:t xml:space="preserve"> </w:t>
      </w:r>
      <w:r w:rsidRPr="00596699">
        <w:rPr>
          <w:rFonts w:eastAsia="Times New Roman"/>
          <w:color w:val="1A1A1A"/>
        </w:rPr>
        <w:t>распоряжений. </w:t>
      </w:r>
    </w:p>
    <w:p w14:paraId="06A5CC39" w14:textId="77777777" w:rsidR="00D36868" w:rsidRDefault="00596699" w:rsidP="00E42F38">
      <w:pPr>
        <w:widowControl/>
        <w:shd w:val="clear" w:color="auto" w:fill="FFFFFF"/>
        <w:autoSpaceDE/>
        <w:autoSpaceDN/>
        <w:adjustRightInd/>
        <w:jc w:val="both"/>
        <w:rPr>
          <w:rFonts w:eastAsia="Times New Roman"/>
          <w:color w:val="1A1A1A"/>
        </w:rPr>
      </w:pPr>
      <w:r w:rsidRPr="00E42F38">
        <w:rPr>
          <w:rFonts w:eastAsia="Times New Roman"/>
          <w:color w:val="1A1A1A"/>
        </w:rPr>
        <w:t xml:space="preserve">3.3. При отрицательном результате процедур приема к исполнению распоряжения в электронном виде Банк не </w:t>
      </w:r>
      <w:proofErr w:type="gramStart"/>
      <w:r w:rsidRPr="00E42F38">
        <w:rPr>
          <w:rFonts w:eastAsia="Times New Roman"/>
          <w:color w:val="1A1A1A"/>
        </w:rPr>
        <w:t>принимает распоряжение к исполнению и направляет</w:t>
      </w:r>
      <w:proofErr w:type="gramEnd"/>
      <w:r w:rsidRPr="00E42F38">
        <w:rPr>
          <w:rFonts w:eastAsia="Times New Roman"/>
          <w:color w:val="1A1A1A"/>
        </w:rPr>
        <w:t xml:space="preserve"> отправителю распоряжения уведомление в электронном виде об аннулировании распоряжения с указанием информации,</w:t>
      </w:r>
      <w:r w:rsidR="002C3DB0" w:rsidRPr="00E42F38">
        <w:rPr>
          <w:rFonts w:eastAsia="Times New Roman"/>
          <w:color w:val="1A1A1A"/>
        </w:rPr>
        <w:t xml:space="preserve"> </w:t>
      </w:r>
      <w:r w:rsidRPr="00E42F38">
        <w:rPr>
          <w:rFonts w:eastAsia="Times New Roman"/>
          <w:color w:val="1A1A1A"/>
        </w:rPr>
        <w:t>позволяющей отправителю распоряжения идентифицировать аннулируемое распоряжение, дату его аннулирования, а также причину аннулирования.</w:t>
      </w:r>
      <w:r w:rsidR="00D36868" w:rsidRPr="00E42F38">
        <w:rPr>
          <w:rFonts w:eastAsia="Times New Roman"/>
          <w:color w:val="1A1A1A"/>
        </w:rPr>
        <w:t xml:space="preserve"> </w:t>
      </w:r>
      <w:r w:rsidRPr="00E42F38">
        <w:rPr>
          <w:rFonts w:eastAsia="Times New Roman"/>
          <w:color w:val="1A1A1A"/>
        </w:rPr>
        <w:t>Уведомление в электронном виде направляется в порядке, установленном Банком, не позднее рабочего дня, следующего за днем поступления в Банк распоряжения.</w:t>
      </w:r>
      <w:r w:rsidRPr="00596699">
        <w:rPr>
          <w:rFonts w:eastAsia="Times New Roman"/>
          <w:color w:val="1A1A1A"/>
        </w:rPr>
        <w:t xml:space="preserve"> </w:t>
      </w:r>
    </w:p>
    <w:p w14:paraId="219847E7" w14:textId="77777777" w:rsidR="00596699" w:rsidRPr="00596699" w:rsidRDefault="00596699" w:rsidP="00E42F38">
      <w:pPr>
        <w:widowControl/>
        <w:shd w:val="clear" w:color="auto" w:fill="FFFFFF"/>
        <w:autoSpaceDE/>
        <w:autoSpaceDN/>
        <w:adjustRightInd/>
        <w:jc w:val="both"/>
        <w:rPr>
          <w:rFonts w:eastAsia="Times New Roman"/>
          <w:color w:val="1A1A1A"/>
        </w:rPr>
      </w:pPr>
      <w:proofErr w:type="gramStart"/>
      <w:r w:rsidRPr="00596699">
        <w:rPr>
          <w:rFonts w:eastAsia="Times New Roman"/>
          <w:color w:val="1A1A1A"/>
        </w:rPr>
        <w:t>При отрицательном результате процедур приема к исполнению распоряжения на бумажном носителе, переданного в целях осуществления перевода денежных средств по банковскому счету, Банк не принимает распоряжение к исполнению и возвращает его отправителю распоряжения с проставлением даты возврата, отметки Банка о причине возврата, штампа Банка и подписи уполномоченного лица Банка не позднее рабочего дня, следующего за днем поступления в Банк распоряжения. </w:t>
      </w:r>
      <w:proofErr w:type="gramEnd"/>
    </w:p>
    <w:p w14:paraId="6A0B2E4D" w14:textId="77777777" w:rsidR="00596699" w:rsidRPr="00596699" w:rsidRDefault="00596699" w:rsidP="00E42F38">
      <w:pPr>
        <w:widowControl/>
        <w:shd w:val="clear" w:color="auto" w:fill="FFFFFF"/>
        <w:autoSpaceDE/>
        <w:autoSpaceDN/>
        <w:adjustRightInd/>
        <w:jc w:val="both"/>
        <w:rPr>
          <w:rFonts w:eastAsia="Times New Roman"/>
          <w:color w:val="1A1A1A"/>
        </w:rPr>
      </w:pPr>
      <w:r w:rsidRPr="00596699">
        <w:rPr>
          <w:rFonts w:eastAsia="Times New Roman"/>
          <w:color w:val="1A1A1A"/>
        </w:rPr>
        <w:t xml:space="preserve">При отрицательном результате процедур приема к исполнению распоряжения на бумажном носителе, переданного в целях осуществления перевода денежных средств без открытия банковского счета, Банка не </w:t>
      </w:r>
      <w:proofErr w:type="gramStart"/>
      <w:r w:rsidRPr="00596699">
        <w:rPr>
          <w:rFonts w:eastAsia="Times New Roman"/>
          <w:color w:val="1A1A1A"/>
        </w:rPr>
        <w:t>принимает распоряжение к исполнению и незамедлительно после выполнения процедур приема к исполнению распоряжения возвращает</w:t>
      </w:r>
      <w:proofErr w:type="gramEnd"/>
      <w:r w:rsidRPr="00596699">
        <w:rPr>
          <w:rFonts w:eastAsia="Times New Roman"/>
          <w:color w:val="1A1A1A"/>
        </w:rPr>
        <w:t xml:space="preserve"> его отправителю</w:t>
      </w:r>
      <w:r w:rsidR="00D36868">
        <w:rPr>
          <w:rFonts w:eastAsia="Times New Roman"/>
          <w:color w:val="1A1A1A"/>
        </w:rPr>
        <w:t xml:space="preserve"> </w:t>
      </w:r>
      <w:r w:rsidRPr="00596699">
        <w:rPr>
          <w:rFonts w:eastAsia="Times New Roman"/>
          <w:color w:val="1A1A1A"/>
        </w:rPr>
        <w:t>распоряжения.</w:t>
      </w:r>
    </w:p>
    <w:p w14:paraId="49FC2174" w14:textId="77777777" w:rsidR="00596699" w:rsidRPr="00596699" w:rsidRDefault="00596699" w:rsidP="00596699">
      <w:pPr>
        <w:widowControl/>
        <w:shd w:val="clear" w:color="auto" w:fill="FFFFFF"/>
        <w:autoSpaceDE/>
        <w:autoSpaceDN/>
        <w:adjustRightInd/>
        <w:rPr>
          <w:rFonts w:eastAsia="Times New Roman"/>
          <w:color w:val="1A1A1A"/>
        </w:rPr>
      </w:pPr>
    </w:p>
    <w:p w14:paraId="689C450A" w14:textId="77777777" w:rsidR="00596699" w:rsidRPr="00596699" w:rsidRDefault="00596699" w:rsidP="0073102E">
      <w:pPr>
        <w:widowControl/>
        <w:shd w:val="clear" w:color="auto" w:fill="FFFFFF"/>
        <w:autoSpaceDE/>
        <w:autoSpaceDN/>
        <w:adjustRightInd/>
        <w:jc w:val="both"/>
        <w:rPr>
          <w:rFonts w:eastAsia="Times New Roman"/>
          <w:color w:val="1A1A1A"/>
        </w:rPr>
      </w:pPr>
      <w:r w:rsidRPr="00596699">
        <w:rPr>
          <w:rFonts w:eastAsia="Times New Roman"/>
          <w:color w:val="1A1A1A"/>
        </w:rPr>
        <w:t>Глава 4. Отзыв распоряжений, возврат (аннулирование) распоряжений</w:t>
      </w:r>
    </w:p>
    <w:p w14:paraId="4E119209" w14:textId="77777777" w:rsidR="00596699" w:rsidRPr="00596699" w:rsidRDefault="00596699" w:rsidP="0073102E">
      <w:pPr>
        <w:widowControl/>
        <w:shd w:val="clear" w:color="auto" w:fill="FFFFFF"/>
        <w:autoSpaceDE/>
        <w:autoSpaceDN/>
        <w:adjustRightInd/>
        <w:jc w:val="both"/>
        <w:rPr>
          <w:rFonts w:eastAsia="Times New Roman"/>
          <w:color w:val="1A1A1A"/>
        </w:rPr>
      </w:pPr>
    </w:p>
    <w:p w14:paraId="131C3159" w14:textId="77777777" w:rsidR="00596699" w:rsidRPr="00596699" w:rsidRDefault="00596699" w:rsidP="0073102E">
      <w:pPr>
        <w:widowControl/>
        <w:shd w:val="clear" w:color="auto" w:fill="FFFFFF"/>
        <w:autoSpaceDE/>
        <w:autoSpaceDN/>
        <w:adjustRightInd/>
        <w:jc w:val="both"/>
        <w:rPr>
          <w:rFonts w:eastAsia="Times New Roman"/>
          <w:color w:val="1A1A1A"/>
        </w:rPr>
      </w:pPr>
      <w:r w:rsidRPr="00596699">
        <w:rPr>
          <w:rFonts w:eastAsia="Times New Roman"/>
          <w:color w:val="1A1A1A"/>
        </w:rPr>
        <w:t xml:space="preserve">4.1. Отзыв распоряжения осуществляется до наступления </w:t>
      </w:r>
      <w:proofErr w:type="spellStart"/>
      <w:r w:rsidRPr="00596699">
        <w:rPr>
          <w:rFonts w:eastAsia="Times New Roman"/>
          <w:color w:val="1A1A1A"/>
        </w:rPr>
        <w:t>безотзывности</w:t>
      </w:r>
      <w:proofErr w:type="spellEnd"/>
      <w:r w:rsidRPr="00596699">
        <w:rPr>
          <w:rFonts w:eastAsia="Times New Roman"/>
          <w:color w:val="1A1A1A"/>
        </w:rPr>
        <w:t xml:space="preserve"> перевода денежных средств. </w:t>
      </w:r>
    </w:p>
    <w:p w14:paraId="3B9DE126" w14:textId="77777777" w:rsidR="00DF6F12" w:rsidRDefault="00596699" w:rsidP="0073102E">
      <w:pPr>
        <w:widowControl/>
        <w:shd w:val="clear" w:color="auto" w:fill="FFFFFF"/>
        <w:autoSpaceDE/>
        <w:autoSpaceDN/>
        <w:adjustRightInd/>
        <w:jc w:val="both"/>
        <w:rPr>
          <w:rFonts w:eastAsia="Times New Roman"/>
          <w:color w:val="1A1A1A"/>
        </w:rPr>
      </w:pPr>
      <w:r w:rsidRPr="00596699">
        <w:rPr>
          <w:rFonts w:eastAsia="Times New Roman"/>
          <w:color w:val="1A1A1A"/>
        </w:rPr>
        <w:lastRenderedPageBreak/>
        <w:t xml:space="preserve">4.2. Отзыв распоряжения, переданного в целях осуществления перевода денежных средств по банковскому счету, осуществляется на основании заявления об отзыве в электронном виде или на бумажном носителе, представленного отправителем распоряжения в Банк. </w:t>
      </w:r>
    </w:p>
    <w:p w14:paraId="32D34306" w14:textId="5BADF89D" w:rsidR="00DF6F12" w:rsidRDefault="00DF6F12" w:rsidP="0073102E">
      <w:pPr>
        <w:widowControl/>
        <w:shd w:val="clear" w:color="auto" w:fill="FFFFFF"/>
        <w:autoSpaceDE/>
        <w:autoSpaceDN/>
        <w:adjustRightInd/>
        <w:jc w:val="both"/>
        <w:rPr>
          <w:rFonts w:eastAsia="Times New Roman"/>
          <w:color w:val="1A1A1A"/>
        </w:rPr>
      </w:pPr>
      <w:r w:rsidRPr="0073102E">
        <w:rPr>
          <w:rFonts w:eastAsia="Times New Roman"/>
          <w:color w:val="1A1A1A"/>
        </w:rPr>
        <w:t>Отзыв распоряжения по распоряжениям</w:t>
      </w:r>
      <w:r w:rsidR="0073102E" w:rsidRPr="0073102E">
        <w:rPr>
          <w:rFonts w:eastAsia="Times New Roman"/>
          <w:color w:val="1A1A1A"/>
        </w:rPr>
        <w:t>,</w:t>
      </w:r>
      <w:r w:rsidRPr="0073102E">
        <w:rPr>
          <w:rFonts w:eastAsia="Times New Roman"/>
          <w:color w:val="1A1A1A"/>
        </w:rPr>
        <w:t xml:space="preserve"> составленным в электронном виде и отправленным в Банк в электронном виде, осуществляется в АБС Банка в автоматическом режиме при положительном результате всех необходимых проверок</w:t>
      </w:r>
      <w:r w:rsidR="0073102E" w:rsidRPr="0073102E">
        <w:rPr>
          <w:rFonts w:eastAsia="Times New Roman"/>
          <w:color w:val="1A1A1A"/>
        </w:rPr>
        <w:t>;</w:t>
      </w:r>
      <w:r w:rsidRPr="0073102E">
        <w:rPr>
          <w:rFonts w:eastAsia="Times New Roman"/>
          <w:color w:val="1A1A1A"/>
        </w:rPr>
        <w:t xml:space="preserve"> по данным отзывам комиссия за отзыв не списывается.</w:t>
      </w:r>
      <w:r>
        <w:rPr>
          <w:rFonts w:eastAsia="Times New Roman"/>
          <w:color w:val="1A1A1A"/>
        </w:rPr>
        <w:t xml:space="preserve">  </w:t>
      </w:r>
    </w:p>
    <w:p w14:paraId="6DBF1D4F" w14:textId="60425897" w:rsidR="00596699" w:rsidRPr="00596699" w:rsidRDefault="00596699" w:rsidP="0073102E">
      <w:pPr>
        <w:widowControl/>
        <w:shd w:val="clear" w:color="auto" w:fill="FFFFFF"/>
        <w:autoSpaceDE/>
        <w:autoSpaceDN/>
        <w:adjustRightInd/>
        <w:jc w:val="both"/>
        <w:rPr>
          <w:rFonts w:eastAsia="Times New Roman"/>
          <w:color w:val="1A1A1A"/>
        </w:rPr>
      </w:pPr>
      <w:proofErr w:type="gramStart"/>
      <w:r w:rsidRPr="00596699">
        <w:rPr>
          <w:rFonts w:eastAsia="Times New Roman"/>
          <w:color w:val="1A1A1A"/>
        </w:rPr>
        <w:t>Составлен</w:t>
      </w:r>
      <w:r w:rsidR="00DF5F45">
        <w:rPr>
          <w:rFonts w:eastAsia="Times New Roman"/>
          <w:color w:val="1A1A1A"/>
        </w:rPr>
        <w:t>ные</w:t>
      </w:r>
      <w:r w:rsidRPr="00596699">
        <w:rPr>
          <w:rFonts w:eastAsia="Times New Roman"/>
          <w:color w:val="1A1A1A"/>
        </w:rPr>
        <w:t xml:space="preserve"> отправителем распоряжения</w:t>
      </w:r>
      <w:r w:rsidR="00DF5F45">
        <w:rPr>
          <w:rFonts w:eastAsia="Times New Roman"/>
          <w:color w:val="1A1A1A"/>
        </w:rPr>
        <w:t xml:space="preserve">, </w:t>
      </w:r>
      <w:r w:rsidRPr="00596699">
        <w:rPr>
          <w:rFonts w:eastAsia="Times New Roman"/>
          <w:color w:val="1A1A1A"/>
        </w:rPr>
        <w:t>заявлени</w:t>
      </w:r>
      <w:r w:rsidR="00DF5F45">
        <w:rPr>
          <w:rFonts w:eastAsia="Times New Roman"/>
          <w:color w:val="1A1A1A"/>
        </w:rPr>
        <w:t>я</w:t>
      </w:r>
      <w:r w:rsidRPr="00596699">
        <w:rPr>
          <w:rFonts w:eastAsia="Times New Roman"/>
          <w:color w:val="1A1A1A"/>
        </w:rPr>
        <w:t xml:space="preserve"> об отзыве</w:t>
      </w:r>
      <w:r w:rsidR="00191688">
        <w:rPr>
          <w:rFonts w:eastAsia="Times New Roman"/>
          <w:color w:val="1A1A1A"/>
        </w:rPr>
        <w:t xml:space="preserve"> в произвольной форме и отправ</w:t>
      </w:r>
      <w:r w:rsidR="00DF5F45">
        <w:rPr>
          <w:rFonts w:eastAsia="Times New Roman"/>
          <w:color w:val="1A1A1A"/>
        </w:rPr>
        <w:t>ленные</w:t>
      </w:r>
      <w:r w:rsidR="00191688">
        <w:rPr>
          <w:rFonts w:eastAsia="Times New Roman"/>
          <w:color w:val="1A1A1A"/>
        </w:rPr>
        <w:t xml:space="preserve"> по системе ДО, а также на бумажном носителе, при получении Банком, осуществля</w:t>
      </w:r>
      <w:r w:rsidR="00DF5F45">
        <w:rPr>
          <w:rFonts w:eastAsia="Times New Roman"/>
          <w:color w:val="1A1A1A"/>
        </w:rPr>
        <w:t>ю</w:t>
      </w:r>
      <w:r w:rsidR="00191688">
        <w:rPr>
          <w:rFonts w:eastAsia="Times New Roman"/>
          <w:color w:val="1A1A1A"/>
        </w:rPr>
        <w:t xml:space="preserve">тся с применением </w:t>
      </w:r>
      <w:r w:rsidRPr="00596699">
        <w:rPr>
          <w:rFonts w:eastAsia="Times New Roman"/>
          <w:color w:val="1A1A1A"/>
        </w:rPr>
        <w:t xml:space="preserve"> процедур его приема к исполнению аналогично составлению заявления об акцепте (отказе от акцепта) плательщика и выполнению процедур его приема к исполнению в соответствии с п. 2.4.4.2 настоящего Порядка. </w:t>
      </w:r>
      <w:proofErr w:type="gramEnd"/>
    </w:p>
    <w:p w14:paraId="57D461A0" w14:textId="6C4D869F" w:rsidR="00596699" w:rsidRPr="00596699" w:rsidRDefault="00596699" w:rsidP="0073102E">
      <w:pPr>
        <w:widowControl/>
        <w:shd w:val="clear" w:color="auto" w:fill="FFFFFF"/>
        <w:autoSpaceDE/>
        <w:autoSpaceDN/>
        <w:adjustRightInd/>
        <w:jc w:val="both"/>
        <w:rPr>
          <w:rFonts w:eastAsia="Times New Roman"/>
          <w:color w:val="1A1A1A"/>
        </w:rPr>
      </w:pPr>
      <w:r w:rsidRPr="00596699">
        <w:rPr>
          <w:rFonts w:eastAsia="Times New Roman"/>
          <w:color w:val="1A1A1A"/>
        </w:rPr>
        <w:t>Банк не позднее рабочего дня, следующего за днем поступления заявления об отзыве, направляет отправителю распоряжения</w:t>
      </w:r>
      <w:r w:rsidR="00DF5F45">
        <w:rPr>
          <w:rFonts w:eastAsia="Times New Roman"/>
          <w:color w:val="1A1A1A"/>
        </w:rPr>
        <w:t>,</w:t>
      </w:r>
      <w:r w:rsidRPr="00596699">
        <w:rPr>
          <w:rFonts w:eastAsia="Times New Roman"/>
          <w:color w:val="1A1A1A"/>
        </w:rPr>
        <w:t xml:space="preserve"> уведомление об отзыве в электронном виде путем изменения статуса документа или на бумажном носителе с указанием даты, возможности (невозможности в связи с наступлением </w:t>
      </w:r>
      <w:proofErr w:type="spellStart"/>
      <w:r w:rsidRPr="00596699">
        <w:rPr>
          <w:rFonts w:eastAsia="Times New Roman"/>
          <w:color w:val="1A1A1A"/>
        </w:rPr>
        <w:t>безотзывности</w:t>
      </w:r>
      <w:proofErr w:type="spellEnd"/>
      <w:r w:rsidRPr="00596699">
        <w:rPr>
          <w:rFonts w:eastAsia="Times New Roman"/>
          <w:color w:val="1A1A1A"/>
        </w:rPr>
        <w:t xml:space="preserve"> перевода денежных средств) отзыва распоряжения.</w:t>
      </w:r>
    </w:p>
    <w:p w14:paraId="09B20FC5" w14:textId="77777777" w:rsidR="00596699" w:rsidRPr="00596699" w:rsidRDefault="00596699" w:rsidP="0073102E">
      <w:pPr>
        <w:widowControl/>
        <w:shd w:val="clear" w:color="auto" w:fill="FFFFFF"/>
        <w:autoSpaceDE/>
        <w:autoSpaceDN/>
        <w:adjustRightInd/>
        <w:jc w:val="both"/>
        <w:rPr>
          <w:rFonts w:eastAsia="Times New Roman"/>
          <w:color w:val="1A1A1A"/>
        </w:rPr>
      </w:pPr>
      <w:r w:rsidRPr="00596699">
        <w:rPr>
          <w:rFonts w:eastAsia="Times New Roman"/>
          <w:color w:val="1A1A1A"/>
        </w:rPr>
        <w:t>Заявление об отзыве служит основанием для возврата (аннулирования) Банком распоряжения. </w:t>
      </w:r>
    </w:p>
    <w:p w14:paraId="0F13A77A" w14:textId="77777777" w:rsidR="00596699" w:rsidRPr="00596699" w:rsidRDefault="00596699" w:rsidP="0073102E">
      <w:pPr>
        <w:widowControl/>
        <w:shd w:val="clear" w:color="auto" w:fill="FFFFFF"/>
        <w:autoSpaceDE/>
        <w:autoSpaceDN/>
        <w:adjustRightInd/>
        <w:jc w:val="both"/>
        <w:rPr>
          <w:rFonts w:eastAsia="Times New Roman"/>
          <w:color w:val="1A1A1A"/>
        </w:rPr>
      </w:pPr>
      <w:r w:rsidRPr="00596699">
        <w:rPr>
          <w:rFonts w:eastAsia="Times New Roman"/>
          <w:color w:val="1A1A1A"/>
        </w:rPr>
        <w:t>Отзыв распоряжения получателя средств, предъявленного в Банк (банк плательщика) через банк получателя средств, осуществляется через банк получателя средств. Банк получателя средств осуществляет отзыв распоряжения получателя средств путем направления в банк плательщика заявления об отзыве в электронном виде или на бумажном носителе, составленного на основании заявления об отзыве получателя средств, с проставлением даты поступления заявления получателя средств, штампа банка получателя средств и подписи уполномоченного лица банка получателя средств. </w:t>
      </w:r>
    </w:p>
    <w:p w14:paraId="000C9B90" w14:textId="77777777" w:rsidR="00596699" w:rsidRPr="00596699" w:rsidRDefault="00596699" w:rsidP="00D9738E">
      <w:pPr>
        <w:widowControl/>
        <w:shd w:val="clear" w:color="auto" w:fill="FFFFFF"/>
        <w:autoSpaceDE/>
        <w:autoSpaceDN/>
        <w:adjustRightInd/>
        <w:jc w:val="both"/>
        <w:rPr>
          <w:rFonts w:eastAsia="Times New Roman"/>
          <w:color w:val="1A1A1A"/>
        </w:rPr>
      </w:pPr>
      <w:r w:rsidRPr="00596699">
        <w:rPr>
          <w:rFonts w:eastAsia="Times New Roman"/>
          <w:color w:val="1A1A1A"/>
        </w:rPr>
        <w:t>4.3. Банк не позднее рабочего дня, следующего за днем, в который возникло основание для возврата (аннулирования) неисполненного распоряжения, включая поступление заявления об отзыве:</w:t>
      </w:r>
    </w:p>
    <w:p w14:paraId="7EB8852D" w14:textId="77777777" w:rsidR="00596699" w:rsidRPr="00596699" w:rsidRDefault="00596699" w:rsidP="00D9738E">
      <w:pPr>
        <w:widowControl/>
        <w:shd w:val="clear" w:color="auto" w:fill="FFFFFF"/>
        <w:autoSpaceDE/>
        <w:autoSpaceDN/>
        <w:adjustRightInd/>
        <w:jc w:val="both"/>
        <w:rPr>
          <w:rFonts w:eastAsia="Times New Roman"/>
          <w:color w:val="1A1A1A"/>
        </w:rPr>
      </w:pPr>
      <w:r w:rsidRPr="00596699">
        <w:rPr>
          <w:rFonts w:eastAsia="Times New Roman"/>
          <w:color w:val="1A1A1A"/>
        </w:rPr>
        <w:t>- направляет отправителю распоряжения уведомление в электронном виде об аннулировании распоряжения с указанием информации, позволяющей отправителю распоряжения идентифицировать аннулируемое распоряжение, дату его аннулирования, а также причину аннулирования, которая может быть указана в виде кода, установленного Банком и доведенного до сведения отправителя распоряжения; </w:t>
      </w:r>
    </w:p>
    <w:p w14:paraId="07DA1374" w14:textId="77777777" w:rsidR="00596699" w:rsidRPr="00596699" w:rsidRDefault="00596699" w:rsidP="00D9738E">
      <w:pPr>
        <w:widowControl/>
        <w:shd w:val="clear" w:color="auto" w:fill="FFFFFF"/>
        <w:autoSpaceDE/>
        <w:autoSpaceDN/>
        <w:adjustRightInd/>
        <w:jc w:val="both"/>
        <w:rPr>
          <w:rFonts w:eastAsia="Times New Roman"/>
          <w:color w:val="1A1A1A"/>
        </w:rPr>
      </w:pPr>
      <w:r w:rsidRPr="00596699">
        <w:rPr>
          <w:rFonts w:eastAsia="Times New Roman"/>
          <w:color w:val="1A1A1A"/>
        </w:rPr>
        <w:t>- возвращает распоряжение на бумажном носителе отправителю</w:t>
      </w:r>
      <w:r w:rsidR="007878B6">
        <w:rPr>
          <w:rFonts w:eastAsia="Times New Roman"/>
          <w:color w:val="1A1A1A"/>
        </w:rPr>
        <w:t xml:space="preserve"> </w:t>
      </w:r>
      <w:r w:rsidRPr="00596699">
        <w:rPr>
          <w:rFonts w:eastAsia="Times New Roman"/>
          <w:color w:val="1A1A1A"/>
        </w:rPr>
        <w:t>распоряжения с проставлением даты возврата, отметки Банка о причине возврата, штампа Банка и подписи операционного сотрудника Банка;</w:t>
      </w:r>
    </w:p>
    <w:p w14:paraId="5428ECE1" w14:textId="77777777" w:rsidR="00596699" w:rsidRPr="00596699" w:rsidRDefault="00596699" w:rsidP="00D9738E">
      <w:pPr>
        <w:widowControl/>
        <w:shd w:val="clear" w:color="auto" w:fill="FFFFFF"/>
        <w:autoSpaceDE/>
        <w:autoSpaceDN/>
        <w:adjustRightInd/>
        <w:jc w:val="both"/>
        <w:rPr>
          <w:rFonts w:eastAsia="Times New Roman"/>
          <w:color w:val="1A1A1A"/>
        </w:rPr>
      </w:pPr>
      <w:r w:rsidRPr="00596699">
        <w:rPr>
          <w:rFonts w:eastAsia="Times New Roman"/>
          <w:color w:val="1A1A1A"/>
        </w:rPr>
        <w:t>- выполняет возврат отозванных платежных поручений на бумажном носителе под расписку уполномоченного лица клиента (обладающего правом первой/второй подписи либо имеющего</w:t>
      </w:r>
      <w:r w:rsidR="001D2176">
        <w:rPr>
          <w:rFonts w:eastAsia="Times New Roman"/>
          <w:color w:val="1A1A1A"/>
        </w:rPr>
        <w:t xml:space="preserve"> </w:t>
      </w:r>
      <w:r w:rsidRPr="00596699">
        <w:rPr>
          <w:rFonts w:eastAsia="Times New Roman"/>
          <w:color w:val="1A1A1A"/>
        </w:rPr>
        <w:t>соответствующую доверенность) на экз. заявления об отзыве, который остается в Банке.</w:t>
      </w:r>
    </w:p>
    <w:p w14:paraId="4114663B" w14:textId="77777777" w:rsidR="00596699" w:rsidRPr="00596699" w:rsidRDefault="00596699" w:rsidP="00A92DD8">
      <w:pPr>
        <w:widowControl/>
        <w:shd w:val="clear" w:color="auto" w:fill="FFFFFF"/>
        <w:autoSpaceDE/>
        <w:autoSpaceDN/>
        <w:adjustRightInd/>
        <w:jc w:val="both"/>
        <w:rPr>
          <w:rFonts w:eastAsia="Times New Roman"/>
          <w:color w:val="1A1A1A"/>
        </w:rPr>
      </w:pPr>
      <w:r w:rsidRPr="00596699">
        <w:rPr>
          <w:rFonts w:eastAsia="Times New Roman"/>
          <w:color w:val="1A1A1A"/>
        </w:rPr>
        <w:t>4.4. Возврат (аннулирование) распоряжения может осуществляться при первом отрицательном результате выполняемых процедур приема к исполнению распоряжения. </w:t>
      </w:r>
    </w:p>
    <w:p w14:paraId="46A2ADE4" w14:textId="747D4D45" w:rsidR="00596699" w:rsidRPr="00596699" w:rsidRDefault="00596699" w:rsidP="00A92DD8">
      <w:pPr>
        <w:widowControl/>
        <w:shd w:val="clear" w:color="auto" w:fill="FFFFFF"/>
        <w:autoSpaceDE/>
        <w:autoSpaceDN/>
        <w:adjustRightInd/>
        <w:jc w:val="both"/>
        <w:rPr>
          <w:rFonts w:eastAsia="Times New Roman"/>
          <w:color w:val="1A1A1A"/>
        </w:rPr>
      </w:pPr>
      <w:r w:rsidRPr="00596699">
        <w:rPr>
          <w:rFonts w:eastAsia="Times New Roman"/>
          <w:color w:val="1A1A1A"/>
        </w:rPr>
        <w:t>4.5. Банк получателя сре</w:t>
      </w:r>
      <w:proofErr w:type="gramStart"/>
      <w:r w:rsidRPr="00596699">
        <w:rPr>
          <w:rFonts w:eastAsia="Times New Roman"/>
          <w:color w:val="1A1A1A"/>
        </w:rPr>
        <w:t>дств пр</w:t>
      </w:r>
      <w:proofErr w:type="gramEnd"/>
      <w:r w:rsidRPr="00596699">
        <w:rPr>
          <w:rFonts w:eastAsia="Times New Roman"/>
          <w:color w:val="1A1A1A"/>
        </w:rPr>
        <w:t xml:space="preserve">и исполнении распоряжения выполняет такие процедуры приема к исполнению распоряжений, как контроль целостности, структурный контроль и контроль значений реквизитов распоряжений, возврат (аннулирование) распоряжений, а также осуществляет действия в соответствии с </w:t>
      </w:r>
      <w:r w:rsidR="00AB33AD">
        <w:rPr>
          <w:rFonts w:eastAsia="Times New Roman"/>
          <w:color w:val="1A1A1A"/>
        </w:rPr>
        <w:t xml:space="preserve">Главой </w:t>
      </w:r>
      <w:r w:rsidRPr="00596699">
        <w:rPr>
          <w:rFonts w:eastAsia="Times New Roman"/>
          <w:color w:val="1A1A1A"/>
        </w:rPr>
        <w:t>3 настоящего Порядка по результатам указанных</w:t>
      </w:r>
      <w:r w:rsidR="001D2176">
        <w:rPr>
          <w:rFonts w:eastAsia="Times New Roman"/>
          <w:color w:val="1A1A1A"/>
        </w:rPr>
        <w:t xml:space="preserve"> </w:t>
      </w:r>
      <w:r w:rsidRPr="00596699">
        <w:rPr>
          <w:rFonts w:eastAsia="Times New Roman"/>
          <w:color w:val="1A1A1A"/>
        </w:rPr>
        <w:t>процедур приема к исполнению.</w:t>
      </w:r>
    </w:p>
    <w:p w14:paraId="69F5D01A" w14:textId="77777777" w:rsidR="00596699" w:rsidRPr="00596699" w:rsidRDefault="00596699" w:rsidP="00596699">
      <w:pPr>
        <w:widowControl/>
        <w:shd w:val="clear" w:color="auto" w:fill="FFFFFF"/>
        <w:autoSpaceDE/>
        <w:autoSpaceDN/>
        <w:adjustRightInd/>
        <w:rPr>
          <w:rFonts w:eastAsia="Times New Roman"/>
          <w:color w:val="1A1A1A"/>
        </w:rPr>
      </w:pPr>
    </w:p>
    <w:p w14:paraId="19BFDFFA" w14:textId="77777777" w:rsidR="00FA2002" w:rsidRDefault="00FA2002" w:rsidP="00596699">
      <w:pPr>
        <w:widowControl/>
        <w:shd w:val="clear" w:color="auto" w:fill="FFFFFF"/>
        <w:autoSpaceDE/>
        <w:autoSpaceDN/>
        <w:adjustRightInd/>
        <w:rPr>
          <w:rFonts w:eastAsia="Times New Roman"/>
          <w:color w:val="1A1A1A"/>
          <w:lang w:val="en-US"/>
        </w:rPr>
      </w:pPr>
    </w:p>
    <w:p w14:paraId="710037C9" w14:textId="77777777" w:rsidR="00FA2002" w:rsidRDefault="00FA2002" w:rsidP="00596699">
      <w:pPr>
        <w:widowControl/>
        <w:shd w:val="clear" w:color="auto" w:fill="FFFFFF"/>
        <w:autoSpaceDE/>
        <w:autoSpaceDN/>
        <w:adjustRightInd/>
        <w:rPr>
          <w:rFonts w:eastAsia="Times New Roman"/>
          <w:color w:val="1A1A1A"/>
          <w:lang w:val="en-US"/>
        </w:rPr>
      </w:pPr>
    </w:p>
    <w:p w14:paraId="3068FC2D" w14:textId="77777777" w:rsidR="00FA2002" w:rsidRDefault="00FA2002" w:rsidP="00596699">
      <w:pPr>
        <w:widowControl/>
        <w:shd w:val="clear" w:color="auto" w:fill="FFFFFF"/>
        <w:autoSpaceDE/>
        <w:autoSpaceDN/>
        <w:adjustRightInd/>
        <w:rPr>
          <w:rFonts w:eastAsia="Times New Roman"/>
          <w:color w:val="1A1A1A"/>
          <w:lang w:val="en-US"/>
        </w:rPr>
      </w:pPr>
    </w:p>
    <w:p w14:paraId="163D7234" w14:textId="77777777" w:rsidR="00596699" w:rsidRPr="00596699" w:rsidRDefault="00596699" w:rsidP="00596699">
      <w:pPr>
        <w:widowControl/>
        <w:shd w:val="clear" w:color="auto" w:fill="FFFFFF"/>
        <w:autoSpaceDE/>
        <w:autoSpaceDN/>
        <w:adjustRightInd/>
        <w:rPr>
          <w:rFonts w:eastAsia="Times New Roman"/>
          <w:color w:val="1A1A1A"/>
        </w:rPr>
      </w:pPr>
      <w:r w:rsidRPr="00596699">
        <w:rPr>
          <w:rFonts w:eastAsia="Times New Roman"/>
          <w:color w:val="1A1A1A"/>
        </w:rPr>
        <w:lastRenderedPageBreak/>
        <w:t>Глава 5. Очереди распоряжений </w:t>
      </w:r>
    </w:p>
    <w:p w14:paraId="4E52F8ED" w14:textId="77777777" w:rsidR="00596699" w:rsidRPr="00596699" w:rsidRDefault="00596699" w:rsidP="00596699">
      <w:pPr>
        <w:widowControl/>
        <w:shd w:val="clear" w:color="auto" w:fill="FFFFFF"/>
        <w:autoSpaceDE/>
        <w:autoSpaceDN/>
        <w:adjustRightInd/>
        <w:rPr>
          <w:rFonts w:eastAsia="Times New Roman"/>
          <w:color w:val="1A1A1A"/>
        </w:rPr>
      </w:pPr>
      <w:bookmarkStart w:id="0" w:name="_GoBack"/>
      <w:bookmarkEnd w:id="0"/>
    </w:p>
    <w:p w14:paraId="6024733D" w14:textId="77777777" w:rsidR="00596699" w:rsidRPr="00596699" w:rsidRDefault="00596699" w:rsidP="00AB33AD">
      <w:pPr>
        <w:widowControl/>
        <w:shd w:val="clear" w:color="auto" w:fill="FFFFFF"/>
        <w:autoSpaceDE/>
        <w:autoSpaceDN/>
        <w:adjustRightInd/>
        <w:jc w:val="both"/>
        <w:rPr>
          <w:rFonts w:eastAsia="Times New Roman"/>
          <w:color w:val="1A1A1A"/>
        </w:rPr>
      </w:pPr>
      <w:r w:rsidRPr="00596699">
        <w:rPr>
          <w:rFonts w:eastAsia="Times New Roman"/>
          <w:color w:val="1A1A1A"/>
        </w:rPr>
        <w:t>Очередь не исполненных в срок распоряжений, очередь ожидающих акцепта распоряжений, очередь распоряжений, ожидающих разрешения на проведение операций (далее - очереди распоряжений) Банк ведет в электронном виде. Помещение распоряжения в очереди не является</w:t>
      </w:r>
      <w:r w:rsidR="001D2176">
        <w:rPr>
          <w:rFonts w:eastAsia="Times New Roman"/>
          <w:color w:val="1A1A1A"/>
        </w:rPr>
        <w:t xml:space="preserve"> </w:t>
      </w:r>
      <w:r w:rsidRPr="00596699">
        <w:rPr>
          <w:rFonts w:eastAsia="Times New Roman"/>
          <w:color w:val="1A1A1A"/>
        </w:rPr>
        <w:t>отрицательным результатом процедуры приема к исполнению распоряжений.</w:t>
      </w:r>
    </w:p>
    <w:p w14:paraId="7165CE83" w14:textId="77777777" w:rsidR="00596699" w:rsidRPr="00596699" w:rsidRDefault="00596699" w:rsidP="00AB33AD">
      <w:pPr>
        <w:widowControl/>
        <w:shd w:val="clear" w:color="auto" w:fill="FFFFFF"/>
        <w:autoSpaceDE/>
        <w:autoSpaceDN/>
        <w:adjustRightInd/>
        <w:jc w:val="both"/>
        <w:rPr>
          <w:rFonts w:eastAsia="Times New Roman"/>
          <w:color w:val="1A1A1A"/>
        </w:rPr>
      </w:pPr>
      <w:r w:rsidRPr="00596699">
        <w:rPr>
          <w:rFonts w:eastAsia="Times New Roman"/>
          <w:color w:val="1A1A1A"/>
        </w:rPr>
        <w:t>Так как ведение очередей распоряжений осуществляется в электронном виде, Банк обеспечивает возможность: </w:t>
      </w:r>
    </w:p>
    <w:p w14:paraId="69B0723F" w14:textId="77777777" w:rsidR="00596699" w:rsidRPr="00596699" w:rsidRDefault="00596699" w:rsidP="00AB33AD">
      <w:pPr>
        <w:widowControl/>
        <w:shd w:val="clear" w:color="auto" w:fill="FFFFFF"/>
        <w:autoSpaceDE/>
        <w:autoSpaceDN/>
        <w:adjustRightInd/>
        <w:jc w:val="both"/>
        <w:rPr>
          <w:rFonts w:eastAsia="Times New Roman"/>
          <w:color w:val="1A1A1A"/>
        </w:rPr>
      </w:pPr>
      <w:r w:rsidRPr="00596699">
        <w:rPr>
          <w:rFonts w:eastAsia="Times New Roman"/>
          <w:color w:val="1A1A1A"/>
        </w:rPr>
        <w:t>- воспроизведения на бумажных носителях распоряжений в электронном виде, помещенных в очереди распоряжений, с сохранением значений реквизитов, указанных отправителем распоряжения, указанием даты поступления распоряжения, даты помещения распоряжения в очередь распоряжений (при ведении очереди не исполненных в срок распоряжений);</w:t>
      </w:r>
    </w:p>
    <w:p w14:paraId="10F0BE3A" w14:textId="537FC6C8" w:rsidR="00596699" w:rsidRPr="00596699" w:rsidRDefault="00596699" w:rsidP="00AB33AD">
      <w:pPr>
        <w:widowControl/>
        <w:shd w:val="clear" w:color="auto" w:fill="FFFFFF"/>
        <w:autoSpaceDE/>
        <w:autoSpaceDN/>
        <w:adjustRightInd/>
        <w:jc w:val="both"/>
        <w:rPr>
          <w:rFonts w:eastAsia="Times New Roman"/>
          <w:color w:val="1A1A1A"/>
        </w:rPr>
      </w:pPr>
      <w:proofErr w:type="gramStart"/>
      <w:r w:rsidRPr="00596699">
        <w:rPr>
          <w:rFonts w:eastAsia="Times New Roman"/>
          <w:color w:val="1A1A1A"/>
        </w:rPr>
        <w:t>- предоставления информации о распоряжениях, помещенных в очереди распоряжений, об исполнении, отзыве, возврате (аннулировании) распоряжений, суммах, указанных</w:t>
      </w:r>
      <w:r w:rsidR="00AB33AD">
        <w:rPr>
          <w:rFonts w:eastAsia="Times New Roman"/>
          <w:color w:val="1A1A1A"/>
        </w:rPr>
        <w:t xml:space="preserve"> </w:t>
      </w:r>
      <w:r w:rsidRPr="00596699">
        <w:rPr>
          <w:rFonts w:eastAsia="Times New Roman"/>
          <w:color w:val="1A1A1A"/>
        </w:rPr>
        <w:t>распоряжениях получателей средств, суммах акцепта плательщика;</w:t>
      </w:r>
      <w:proofErr w:type="gramEnd"/>
    </w:p>
    <w:p w14:paraId="7EBE6573" w14:textId="77777777" w:rsidR="00596699" w:rsidRPr="00596699" w:rsidRDefault="00596699" w:rsidP="00AB33AD">
      <w:pPr>
        <w:widowControl/>
        <w:shd w:val="clear" w:color="auto" w:fill="FFFFFF"/>
        <w:autoSpaceDE/>
        <w:autoSpaceDN/>
        <w:adjustRightInd/>
        <w:jc w:val="both"/>
        <w:rPr>
          <w:rFonts w:eastAsia="Times New Roman"/>
          <w:color w:val="1A1A1A"/>
        </w:rPr>
      </w:pPr>
      <w:r w:rsidRPr="00596699">
        <w:rPr>
          <w:rFonts w:eastAsia="Times New Roman"/>
          <w:color w:val="1A1A1A"/>
        </w:rPr>
        <w:t>- предоставления информации о распоряжениях на бумажных носителях (при наличии), на основании которых банком</w:t>
      </w:r>
      <w:r w:rsidR="001D2176">
        <w:rPr>
          <w:rFonts w:eastAsia="Times New Roman"/>
          <w:color w:val="1A1A1A"/>
        </w:rPr>
        <w:t xml:space="preserve"> </w:t>
      </w:r>
      <w:r w:rsidRPr="00596699">
        <w:rPr>
          <w:rFonts w:eastAsia="Times New Roman"/>
          <w:color w:val="1A1A1A"/>
        </w:rPr>
        <w:t>составлены распоряжения в электронном виде, помещенные в очереди распоряжений;</w:t>
      </w:r>
    </w:p>
    <w:p w14:paraId="6946D753" w14:textId="77777777" w:rsidR="00596699" w:rsidRPr="00596699" w:rsidRDefault="00596699" w:rsidP="00AB33AD">
      <w:pPr>
        <w:widowControl/>
        <w:shd w:val="clear" w:color="auto" w:fill="FFFFFF"/>
        <w:autoSpaceDE/>
        <w:autoSpaceDN/>
        <w:adjustRightInd/>
        <w:jc w:val="both"/>
        <w:rPr>
          <w:rFonts w:eastAsia="Times New Roman"/>
          <w:color w:val="1A1A1A"/>
        </w:rPr>
      </w:pPr>
      <w:r w:rsidRPr="00596699">
        <w:rPr>
          <w:rFonts w:eastAsia="Times New Roman"/>
          <w:color w:val="1A1A1A"/>
        </w:rPr>
        <w:t>- предоставления информации об операционных сотрудниках Банка, выполняющих процедуры приема к исполнению распоряжений.</w:t>
      </w:r>
    </w:p>
    <w:p w14:paraId="1447224A" w14:textId="45B92A75" w:rsidR="00596699" w:rsidRPr="00596699" w:rsidRDefault="00596699" w:rsidP="00AB33AD">
      <w:pPr>
        <w:widowControl/>
        <w:shd w:val="clear" w:color="auto" w:fill="FFFFFF"/>
        <w:autoSpaceDE/>
        <w:autoSpaceDN/>
        <w:adjustRightInd/>
        <w:jc w:val="both"/>
        <w:rPr>
          <w:rFonts w:eastAsia="Times New Roman"/>
          <w:color w:val="1A1A1A"/>
        </w:rPr>
      </w:pPr>
      <w:proofErr w:type="gramStart"/>
      <w:r w:rsidRPr="00596699">
        <w:rPr>
          <w:rFonts w:eastAsia="Times New Roman"/>
          <w:color w:val="1A1A1A"/>
        </w:rPr>
        <w:t>Информация о частичном исполнении распоряжения на бумажном носителе указывается Банком в распоряжении на бумажном носителе при частичном исполнении в соответствующих реквизитах (если реквизиты установлены) или вне мест указания реквизитов, в том числе на обороте распоряжения на бумажном носителе (если реквизиты не установлены), либо воспроизводится в произвольной форме на бумажном носителе в виде приложения к распоряжению при последнем частичном исполнении, а</w:t>
      </w:r>
      <w:proofErr w:type="gramEnd"/>
      <w:r w:rsidRPr="00596699">
        <w:rPr>
          <w:rFonts w:eastAsia="Times New Roman"/>
          <w:color w:val="1A1A1A"/>
        </w:rPr>
        <w:t xml:space="preserve"> также по запросу в порядке,</w:t>
      </w:r>
      <w:r w:rsidR="00D66AAD">
        <w:rPr>
          <w:rFonts w:eastAsia="Times New Roman"/>
          <w:color w:val="1A1A1A"/>
        </w:rPr>
        <w:t xml:space="preserve"> </w:t>
      </w:r>
      <w:r w:rsidRPr="00596699">
        <w:rPr>
          <w:rFonts w:eastAsia="Times New Roman"/>
          <w:color w:val="1A1A1A"/>
        </w:rPr>
        <w:t>установленном Банком. Приложение к распоряжению составляется Банком с указанием информации о частичном исполнении, информации, позволяющей установить распоряжение на бумажном носителе</w:t>
      </w:r>
      <w:r w:rsidR="001C3C29" w:rsidRPr="001C3C29">
        <w:rPr>
          <w:rFonts w:eastAsia="Times New Roman"/>
          <w:color w:val="1A1A1A"/>
        </w:rPr>
        <w:t>;</w:t>
      </w:r>
      <w:r w:rsidRPr="00596699">
        <w:rPr>
          <w:rFonts w:eastAsia="Times New Roman"/>
          <w:color w:val="1A1A1A"/>
        </w:rPr>
        <w:t xml:space="preserve"> на нем проставляются штамп Банка и подпись операционного сотрудника Банка. При наличии приложения к распоряжению на распоряжении на бумажном носителе проставляется отметка банка</w:t>
      </w:r>
      <w:r w:rsidR="001C3C29" w:rsidRPr="001C3C29">
        <w:rPr>
          <w:rFonts w:eastAsia="Times New Roman"/>
          <w:color w:val="1A1A1A"/>
        </w:rPr>
        <w:t xml:space="preserve"> </w:t>
      </w:r>
      <w:r w:rsidRPr="00596699">
        <w:rPr>
          <w:rFonts w:eastAsia="Times New Roman"/>
          <w:color w:val="1A1A1A"/>
        </w:rPr>
        <w:t xml:space="preserve">«Приложение: частичное исполнение на </w:t>
      </w:r>
      <w:r w:rsidR="001C3C29" w:rsidRPr="001C3C29">
        <w:rPr>
          <w:rFonts w:eastAsia="Times New Roman"/>
          <w:color w:val="1A1A1A"/>
        </w:rPr>
        <w:t>__</w:t>
      </w:r>
      <w:proofErr w:type="gramStart"/>
      <w:r w:rsidRPr="00596699">
        <w:rPr>
          <w:rFonts w:eastAsia="Times New Roman"/>
          <w:color w:val="1A1A1A"/>
        </w:rPr>
        <w:t>л</w:t>
      </w:r>
      <w:proofErr w:type="gramEnd"/>
      <w:r w:rsidRPr="00596699">
        <w:rPr>
          <w:rFonts w:eastAsia="Times New Roman"/>
          <w:color w:val="1A1A1A"/>
        </w:rPr>
        <w:t>.».</w:t>
      </w:r>
    </w:p>
    <w:p w14:paraId="07FB3DB0" w14:textId="77777777" w:rsidR="00596699" w:rsidRPr="00596699" w:rsidRDefault="00596699" w:rsidP="00596699">
      <w:pPr>
        <w:widowControl/>
        <w:shd w:val="clear" w:color="auto" w:fill="FFFFFF"/>
        <w:autoSpaceDE/>
        <w:autoSpaceDN/>
        <w:adjustRightInd/>
        <w:rPr>
          <w:rFonts w:eastAsia="Times New Roman"/>
          <w:color w:val="1A1A1A"/>
        </w:rPr>
      </w:pPr>
    </w:p>
    <w:p w14:paraId="4C7A4362" w14:textId="77777777" w:rsidR="00596699" w:rsidRPr="00596699" w:rsidRDefault="00596699" w:rsidP="00596699">
      <w:pPr>
        <w:widowControl/>
        <w:shd w:val="clear" w:color="auto" w:fill="FFFFFF"/>
        <w:autoSpaceDE/>
        <w:autoSpaceDN/>
        <w:adjustRightInd/>
        <w:rPr>
          <w:rFonts w:eastAsia="Times New Roman"/>
          <w:color w:val="1A1A1A"/>
        </w:rPr>
      </w:pPr>
      <w:r w:rsidRPr="00596699">
        <w:rPr>
          <w:rFonts w:eastAsia="Times New Roman"/>
          <w:color w:val="1A1A1A"/>
        </w:rPr>
        <w:t>Глава 6. Заключительные положения </w:t>
      </w:r>
    </w:p>
    <w:p w14:paraId="0977D428" w14:textId="77777777" w:rsidR="00596699" w:rsidRPr="00596699" w:rsidRDefault="00596699" w:rsidP="00596699">
      <w:pPr>
        <w:widowControl/>
        <w:shd w:val="clear" w:color="auto" w:fill="FFFFFF"/>
        <w:autoSpaceDE/>
        <w:autoSpaceDN/>
        <w:adjustRightInd/>
        <w:rPr>
          <w:rFonts w:eastAsia="Times New Roman"/>
          <w:color w:val="1A1A1A"/>
        </w:rPr>
      </w:pPr>
    </w:p>
    <w:p w14:paraId="49DA5C87" w14:textId="0A446B3D" w:rsidR="000F7D6E" w:rsidRPr="00596699" w:rsidRDefault="00596699" w:rsidP="00BF05EC">
      <w:pPr>
        <w:widowControl/>
        <w:shd w:val="clear" w:color="auto" w:fill="FFFFFF"/>
        <w:autoSpaceDE/>
        <w:autoSpaceDN/>
        <w:adjustRightInd/>
        <w:jc w:val="both"/>
        <w:rPr>
          <w:rFonts w:eastAsia="Times New Roman"/>
        </w:rPr>
      </w:pPr>
      <w:r w:rsidRPr="00596699">
        <w:rPr>
          <w:rFonts w:eastAsia="Times New Roman"/>
          <w:color w:val="1A1A1A"/>
        </w:rPr>
        <w:t>6.1. Настоящий «Порядок выполнения процедур приема к исполнению, отзыва, возврата (аннулирования) распоряжений» вступает в силу</w:t>
      </w:r>
      <w:r w:rsidR="00BF05EC" w:rsidRPr="00BF05EC">
        <w:t xml:space="preserve"> </w:t>
      </w:r>
      <w:proofErr w:type="gramStart"/>
      <w:r w:rsidR="00BF05EC" w:rsidRPr="00BF05EC">
        <w:rPr>
          <w:rFonts w:eastAsia="Times New Roman"/>
          <w:color w:val="1A1A1A"/>
        </w:rPr>
        <w:t>с даты утверждения</w:t>
      </w:r>
      <w:proofErr w:type="gramEnd"/>
      <w:r w:rsidR="00BF05EC" w:rsidRPr="00BF05EC">
        <w:rPr>
          <w:rFonts w:eastAsia="Times New Roman"/>
          <w:color w:val="1A1A1A"/>
        </w:rPr>
        <w:t xml:space="preserve"> уполномоченным органом управления Банка.</w:t>
      </w:r>
    </w:p>
    <w:sectPr w:rsidR="000F7D6E" w:rsidRPr="00596699" w:rsidSect="001A6FE4">
      <w:footerReference w:type="default" r:id="rId11"/>
      <w:footerReference w:type="first" r:id="rId12"/>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84745B" w14:textId="77777777" w:rsidR="00391A19" w:rsidRDefault="00391A19" w:rsidP="006E2251">
      <w:r>
        <w:separator/>
      </w:r>
    </w:p>
  </w:endnote>
  <w:endnote w:type="continuationSeparator" w:id="0">
    <w:p w14:paraId="38DEFD75" w14:textId="77777777" w:rsidR="00391A19" w:rsidRDefault="00391A19" w:rsidP="006E2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841754"/>
      <w:docPartObj>
        <w:docPartGallery w:val="Page Numbers (Bottom of Page)"/>
        <w:docPartUnique/>
      </w:docPartObj>
    </w:sdtPr>
    <w:sdtContent>
      <w:p w14:paraId="549EB20A" w14:textId="78558D36" w:rsidR="00FA2002" w:rsidRDefault="00FA2002">
        <w:pPr>
          <w:pStyle w:val="a8"/>
          <w:jc w:val="right"/>
        </w:pPr>
        <w:r>
          <w:fldChar w:fldCharType="begin"/>
        </w:r>
        <w:r>
          <w:instrText>PAGE   \* MERGEFORMAT</w:instrText>
        </w:r>
        <w:r>
          <w:fldChar w:fldCharType="separate"/>
        </w:r>
        <w:r>
          <w:rPr>
            <w:noProof/>
          </w:rPr>
          <w:t>13</w:t>
        </w:r>
        <w:r>
          <w:fldChar w:fldCharType="end"/>
        </w:r>
      </w:p>
    </w:sdtContent>
  </w:sdt>
  <w:p w14:paraId="73153B53" w14:textId="77777777" w:rsidR="00FA2002" w:rsidRDefault="00FA200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3581116"/>
      <w:docPartObj>
        <w:docPartGallery w:val="Page Numbers (Bottom of Page)"/>
        <w:docPartUnique/>
      </w:docPartObj>
    </w:sdtPr>
    <w:sdtEndPr/>
    <w:sdtContent>
      <w:p w14:paraId="7FD79652" w14:textId="77777777" w:rsidR="00AF4EDA" w:rsidRDefault="00AF4EDA">
        <w:pPr>
          <w:pStyle w:val="a8"/>
        </w:pPr>
        <w:r>
          <w:rPr>
            <w:noProof/>
          </w:rPr>
          <mc:AlternateContent>
            <mc:Choice Requires="wps">
              <w:drawing>
                <wp:anchor distT="0" distB="0" distL="114300" distR="114300" simplePos="0" relativeHeight="251661312" behindDoc="0" locked="0" layoutInCell="1" allowOverlap="1" wp14:anchorId="57D7874F" wp14:editId="026EBF97">
                  <wp:simplePos x="0" y="0"/>
                  <wp:positionH relativeFrom="rightMargin">
                    <wp:align>center</wp:align>
                  </wp:positionH>
                  <wp:positionV relativeFrom="bottomMargin">
                    <wp:align>center</wp:align>
                  </wp:positionV>
                  <wp:extent cx="565785" cy="191770"/>
                  <wp:effectExtent l="0" t="0" r="0" b="0"/>
                  <wp:wrapNone/>
                  <wp:docPr id="650" name="Прямоугольник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C412015" w14:textId="77777777" w:rsidR="00AF4EDA" w:rsidRDefault="00AF4EDA">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32509F" w:rsidRPr="0032509F">
                                <w:rPr>
                                  <w:noProof/>
                                  <w:color w:val="C0504D" w:themeColor="accent2"/>
                                </w:rPr>
                                <w:t>1</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Прямоугольник 650" o:spid="_x0000_s1026" style="position:absolute;margin-left:0;margin-top:0;width:44.55pt;height:15.1pt;rotation:180;flip:x;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Ujb5AIAAL4FAAAOAAAAZHJzL2Uyb0RvYy54bWysVM2O0zAQviPxDpbv2SQlaZNq09Vu0wLS&#10;AistPICbOI1FYgfbbbogJCSuSDwCD8EF8bPPkL4RY7fbdncvCMjBssfjb+ab+TLHJ6u6QksqFRM8&#10;wf6RhxHlmcgZnyf41cupE2GkNOE5qQSnCb6iCp+MHj44bpsh7YlSVDmVCEC4GrZNgkutm6Hrqqyk&#10;NVFHoqEcLgsha6LhKOduLkkL6HXl9jyv77ZC5o0UGVUKrOnmEo8sflHQTL8oCkU1qhIMuWm7SrvO&#10;zOqOjslwLklTsmybBvmLLGrCOATdQaVEE7SQ7B5UzTIplCj0USZqVxQFy6jlAGx87w6by5I01HKB&#10;4qhmVyb1/2Cz58sLiVie4H4I9eGkhiZ1X9Yf1p+7n931+mP3tbvufqw/db+6b913ZLygZm2jhvD0&#10;srmQhrVqzkX2WiEuxiXhc3oqpWhLSnLI1Df+7q0H5qDgKZq1z0QOAclCC1u+VSFrJAW0yfciz3wY&#10;FRVrnhgcEwkqhla2fVe79tGVRhkYw344iEKMMrjyY38wsKm6ZGhQzeNGKv2YihqZTYIlqMOCkuW5&#10;0ibLvYtx52LKqsoqBEKAizGaYLax72IvnkSTKHCCXn/iBF6aOqfTceD0p/4gTB+l43Hqvzf4fjAs&#10;WZ5TbuBuROYHf9bErdw38tjJTImK5QbOpKTkfDauJFoSEPnYC70gtTWHm72bezsNSxa43KHk9wLv&#10;rBc70340cIJpEDrxwIscz4/P4r4XxEE6vU3pnHH675RQm+BeFA5C246DrO+QC8fRo7PgPjkyrJmG&#10;OVKxOsFb3di+GQ1OeG73mrBqsz+ohcl/XwsQwE2nrWKNSDdi16vZClCMcmcivwLtWpWCPGH4gZZK&#10;Id9i1MIgSbB6syCSYlQ95aD/2A8CM3nsATby0Dq7sRKeAUSCNUab7VhvptSikWxeQoSN/rk4hX+l&#10;YFau+2y2fxgMCUtmO9DMFDo8W6/92B39BgAA//8DAFBLAwQUAAYACAAAACEAI+V68dsAAAADAQAA&#10;DwAAAGRycy9kb3ducmV2LnhtbEyPT0vDQBDF70K/wzIFb3bTVqSmmRQRBPFPo1U8b7PTJJidjdlt&#10;G799Ry96GXi8x3u/yVaDa9WB+tB4RphOElDEpbcNVwjvb3cXC1AhGram9UwI3xRglY/OMpNaf+RX&#10;OmxipaSEQ2oQ6hi7VOtQ1uRMmPiOWLyd752JIvtK294cpdy1epYkV9qZhmWhNh3d1lR+bvYOwX98&#10;Pdpi7Z61LtZP5f3l/OWhYMTz8XCzBBVpiH9h+MEXdMiFaev3bINqEeSR+HvFW1xPQW0R5skMdJ7p&#10;/+z5CQAA//8DAFBLAQItABQABgAIAAAAIQC2gziS/gAAAOEBAAATAAAAAAAAAAAAAAAAAAAAAABb&#10;Q29udGVudF9UeXBlc10ueG1sUEsBAi0AFAAGAAgAAAAhADj9If/WAAAAlAEAAAsAAAAAAAAAAAAA&#10;AAAALwEAAF9yZWxzLy5yZWxzUEsBAi0AFAAGAAgAAAAhABKxSNvkAgAAvgUAAA4AAAAAAAAAAAAA&#10;AAAALgIAAGRycy9lMm9Eb2MueG1sUEsBAi0AFAAGAAgAAAAhACPlevHbAAAAAwEAAA8AAAAAAAAA&#10;AAAAAAAAPgUAAGRycy9kb3ducmV2LnhtbFBLBQYAAAAABAAEAPMAAABGBgAAAAA=&#10;" filled="f" fillcolor="#c0504d" stroked="f" strokecolor="#5c83b4" strokeweight="2.25pt">
                  <v:textbox inset=",0,,0">
                    <w:txbxContent>
                      <w:p w14:paraId="5C412015" w14:textId="77777777" w:rsidR="00AF4EDA" w:rsidRDefault="00AF4EDA">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32509F" w:rsidRPr="0032509F">
                          <w:rPr>
                            <w:noProof/>
                            <w:color w:val="C0504D" w:themeColor="accent2"/>
                          </w:rPr>
                          <w:t>1</w:t>
                        </w:r>
                        <w:r>
                          <w:rPr>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7B35FD" w14:textId="77777777" w:rsidR="00391A19" w:rsidRDefault="00391A19" w:rsidP="006E2251">
      <w:r>
        <w:separator/>
      </w:r>
    </w:p>
  </w:footnote>
  <w:footnote w:type="continuationSeparator" w:id="0">
    <w:p w14:paraId="7DB1BCC0" w14:textId="77777777" w:rsidR="00391A19" w:rsidRDefault="00391A19" w:rsidP="006E22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E887CFA"/>
    <w:lvl w:ilvl="0">
      <w:numFmt w:val="bullet"/>
      <w:lvlText w:val="*"/>
      <w:lvlJc w:val="left"/>
    </w:lvl>
  </w:abstractNum>
  <w:abstractNum w:abstractNumId="1">
    <w:nsid w:val="007546ED"/>
    <w:multiLevelType w:val="singleLevel"/>
    <w:tmpl w:val="53925FA6"/>
    <w:lvl w:ilvl="0">
      <w:start w:val="8"/>
      <w:numFmt w:val="decimal"/>
      <w:lvlText w:val="3.2.%1."/>
      <w:legacy w:legacy="1" w:legacySpace="0" w:legacyIndent="408"/>
      <w:lvlJc w:val="left"/>
      <w:rPr>
        <w:rFonts w:ascii="Times New Roman" w:hAnsi="Times New Roman" w:cs="Times New Roman" w:hint="default"/>
      </w:rPr>
    </w:lvl>
  </w:abstractNum>
  <w:abstractNum w:abstractNumId="2">
    <w:nsid w:val="02081A83"/>
    <w:multiLevelType w:val="singleLevel"/>
    <w:tmpl w:val="91FAC920"/>
    <w:lvl w:ilvl="0">
      <w:start w:val="1"/>
      <w:numFmt w:val="decimal"/>
      <w:lvlText w:val="4.2.%1."/>
      <w:legacy w:legacy="1" w:legacySpace="0" w:legacyIndent="425"/>
      <w:lvlJc w:val="left"/>
      <w:rPr>
        <w:rFonts w:ascii="Times New Roman" w:hAnsi="Times New Roman" w:cs="Times New Roman" w:hint="default"/>
      </w:rPr>
    </w:lvl>
  </w:abstractNum>
  <w:abstractNum w:abstractNumId="3">
    <w:nsid w:val="0A42364B"/>
    <w:multiLevelType w:val="singleLevel"/>
    <w:tmpl w:val="1196F774"/>
    <w:lvl w:ilvl="0">
      <w:start w:val="2"/>
      <w:numFmt w:val="decimal"/>
      <w:lvlText w:val="3.3.%1."/>
      <w:legacy w:legacy="1" w:legacySpace="0" w:legacyIndent="432"/>
      <w:lvlJc w:val="left"/>
      <w:rPr>
        <w:rFonts w:ascii="Times New Roman" w:hAnsi="Times New Roman" w:cs="Times New Roman" w:hint="default"/>
      </w:rPr>
    </w:lvl>
  </w:abstractNum>
  <w:abstractNum w:abstractNumId="4">
    <w:nsid w:val="0B0C0453"/>
    <w:multiLevelType w:val="singleLevel"/>
    <w:tmpl w:val="279269A0"/>
    <w:lvl w:ilvl="0">
      <w:start w:val="5"/>
      <w:numFmt w:val="decimal"/>
      <w:lvlText w:val="4.1.%1."/>
      <w:legacy w:legacy="1" w:legacySpace="0" w:legacyIndent="415"/>
      <w:lvlJc w:val="left"/>
      <w:rPr>
        <w:rFonts w:ascii="Times New Roman" w:hAnsi="Times New Roman" w:cs="Times New Roman" w:hint="default"/>
      </w:rPr>
    </w:lvl>
  </w:abstractNum>
  <w:abstractNum w:abstractNumId="5">
    <w:nsid w:val="0B142FBB"/>
    <w:multiLevelType w:val="singleLevel"/>
    <w:tmpl w:val="8B20D21A"/>
    <w:lvl w:ilvl="0">
      <w:start w:val="2"/>
      <w:numFmt w:val="decimal"/>
      <w:lvlText w:val="4.1.%1."/>
      <w:legacy w:legacy="1" w:legacySpace="0" w:legacyIndent="540"/>
      <w:lvlJc w:val="left"/>
      <w:rPr>
        <w:rFonts w:ascii="Times New Roman" w:hAnsi="Times New Roman" w:cs="Times New Roman" w:hint="default"/>
      </w:rPr>
    </w:lvl>
  </w:abstractNum>
  <w:abstractNum w:abstractNumId="6">
    <w:nsid w:val="0CAA7F7C"/>
    <w:multiLevelType w:val="singleLevel"/>
    <w:tmpl w:val="01264EAE"/>
    <w:lvl w:ilvl="0">
      <w:start w:val="1"/>
      <w:numFmt w:val="decimal"/>
      <w:lvlText w:val="2.5.%1."/>
      <w:legacy w:legacy="1" w:legacySpace="0" w:legacyIndent="468"/>
      <w:lvlJc w:val="left"/>
      <w:rPr>
        <w:rFonts w:ascii="Times New Roman" w:hAnsi="Times New Roman" w:cs="Times New Roman" w:hint="default"/>
      </w:rPr>
    </w:lvl>
  </w:abstractNum>
  <w:abstractNum w:abstractNumId="7">
    <w:nsid w:val="0DBF0615"/>
    <w:multiLevelType w:val="singleLevel"/>
    <w:tmpl w:val="F7F07EFA"/>
    <w:lvl w:ilvl="0">
      <w:start w:val="2"/>
      <w:numFmt w:val="decimal"/>
      <w:lvlText w:val="4.5.%1."/>
      <w:legacy w:legacy="1" w:legacySpace="0" w:legacyIndent="564"/>
      <w:lvlJc w:val="left"/>
      <w:rPr>
        <w:rFonts w:ascii="Times New Roman" w:hAnsi="Times New Roman" w:cs="Times New Roman" w:hint="default"/>
      </w:rPr>
    </w:lvl>
  </w:abstractNum>
  <w:abstractNum w:abstractNumId="8">
    <w:nsid w:val="0FFA146C"/>
    <w:multiLevelType w:val="hybridMultilevel"/>
    <w:tmpl w:val="57920F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D4C34DC"/>
    <w:multiLevelType w:val="singleLevel"/>
    <w:tmpl w:val="392CB726"/>
    <w:lvl w:ilvl="0">
      <w:start w:val="2"/>
      <w:numFmt w:val="decimal"/>
      <w:lvlText w:val="3.1.%1."/>
      <w:legacy w:legacy="1" w:legacySpace="0" w:legacyIndent="408"/>
      <w:lvlJc w:val="left"/>
      <w:rPr>
        <w:rFonts w:ascii="Times New Roman" w:hAnsi="Times New Roman" w:cs="Times New Roman" w:hint="default"/>
      </w:rPr>
    </w:lvl>
  </w:abstractNum>
  <w:abstractNum w:abstractNumId="10">
    <w:nsid w:val="21282A98"/>
    <w:multiLevelType w:val="singleLevel"/>
    <w:tmpl w:val="752ED23E"/>
    <w:lvl w:ilvl="0">
      <w:start w:val="1"/>
      <w:numFmt w:val="decimal"/>
      <w:lvlText w:val="2.2.%1."/>
      <w:legacy w:legacy="1" w:legacySpace="0" w:legacyIndent="408"/>
      <w:lvlJc w:val="left"/>
      <w:rPr>
        <w:rFonts w:ascii="Times New Roman" w:hAnsi="Times New Roman" w:cs="Times New Roman" w:hint="default"/>
      </w:rPr>
    </w:lvl>
  </w:abstractNum>
  <w:abstractNum w:abstractNumId="11">
    <w:nsid w:val="24C96B8B"/>
    <w:multiLevelType w:val="singleLevel"/>
    <w:tmpl w:val="0E3A3B2C"/>
    <w:lvl w:ilvl="0">
      <w:start w:val="6"/>
      <w:numFmt w:val="decimal"/>
      <w:lvlText w:val="4.5.%1."/>
      <w:legacy w:legacy="1" w:legacySpace="0" w:legacyIndent="408"/>
      <w:lvlJc w:val="left"/>
      <w:rPr>
        <w:rFonts w:ascii="Times New Roman" w:hAnsi="Times New Roman" w:cs="Times New Roman" w:hint="default"/>
      </w:rPr>
    </w:lvl>
  </w:abstractNum>
  <w:abstractNum w:abstractNumId="12">
    <w:nsid w:val="279A0A08"/>
    <w:multiLevelType w:val="singleLevel"/>
    <w:tmpl w:val="2D14A658"/>
    <w:lvl w:ilvl="0">
      <w:start w:val="10"/>
      <w:numFmt w:val="decimal"/>
      <w:lvlText w:val="4.1.%1."/>
      <w:legacy w:legacy="1" w:legacySpace="0" w:legacyIndent="495"/>
      <w:lvlJc w:val="left"/>
      <w:rPr>
        <w:rFonts w:ascii="Times New Roman" w:hAnsi="Times New Roman" w:cs="Times New Roman" w:hint="default"/>
      </w:rPr>
    </w:lvl>
  </w:abstractNum>
  <w:abstractNum w:abstractNumId="13">
    <w:nsid w:val="29A379C1"/>
    <w:multiLevelType w:val="singleLevel"/>
    <w:tmpl w:val="466AB492"/>
    <w:lvl w:ilvl="0">
      <w:start w:val="1"/>
      <w:numFmt w:val="decimal"/>
      <w:lvlText w:val="2.3.%1."/>
      <w:legacy w:legacy="1" w:legacySpace="0" w:legacyIndent="489"/>
      <w:lvlJc w:val="left"/>
      <w:rPr>
        <w:rFonts w:ascii="Times New Roman" w:hAnsi="Times New Roman" w:cs="Times New Roman" w:hint="default"/>
      </w:rPr>
    </w:lvl>
  </w:abstractNum>
  <w:abstractNum w:abstractNumId="14">
    <w:nsid w:val="313E4BD2"/>
    <w:multiLevelType w:val="singleLevel"/>
    <w:tmpl w:val="1910CE9A"/>
    <w:lvl w:ilvl="0">
      <w:start w:val="5"/>
      <w:numFmt w:val="decimal"/>
      <w:lvlText w:val="3.2.%1."/>
      <w:legacy w:legacy="1" w:legacySpace="0" w:legacyIndent="420"/>
      <w:lvlJc w:val="left"/>
      <w:rPr>
        <w:rFonts w:ascii="Times New Roman" w:hAnsi="Times New Roman" w:cs="Times New Roman" w:hint="default"/>
      </w:rPr>
    </w:lvl>
  </w:abstractNum>
  <w:abstractNum w:abstractNumId="15">
    <w:nsid w:val="31943C8D"/>
    <w:multiLevelType w:val="singleLevel"/>
    <w:tmpl w:val="5DEC7BBA"/>
    <w:lvl w:ilvl="0">
      <w:start w:val="7"/>
      <w:numFmt w:val="decimal"/>
      <w:lvlText w:val="3.2.%1."/>
      <w:legacy w:legacy="1" w:legacySpace="0" w:legacyIndent="420"/>
      <w:lvlJc w:val="left"/>
      <w:rPr>
        <w:rFonts w:ascii="Times New Roman" w:hAnsi="Times New Roman" w:cs="Times New Roman" w:hint="default"/>
      </w:rPr>
    </w:lvl>
  </w:abstractNum>
  <w:abstractNum w:abstractNumId="16">
    <w:nsid w:val="333A662D"/>
    <w:multiLevelType w:val="singleLevel"/>
    <w:tmpl w:val="188046C4"/>
    <w:lvl w:ilvl="0">
      <w:start w:val="6"/>
      <w:numFmt w:val="decimal"/>
      <w:lvlText w:val="3.2.%1."/>
      <w:legacy w:legacy="1" w:legacySpace="0" w:legacyIndent="420"/>
      <w:lvlJc w:val="left"/>
      <w:rPr>
        <w:rFonts w:ascii="Times New Roman" w:hAnsi="Times New Roman" w:cs="Times New Roman" w:hint="default"/>
      </w:rPr>
    </w:lvl>
  </w:abstractNum>
  <w:abstractNum w:abstractNumId="17">
    <w:nsid w:val="33F61B5E"/>
    <w:multiLevelType w:val="singleLevel"/>
    <w:tmpl w:val="340AB7D0"/>
    <w:lvl w:ilvl="0">
      <w:start w:val="4"/>
      <w:numFmt w:val="decimal"/>
      <w:lvlText w:val="4.5.%1."/>
      <w:legacy w:legacy="1" w:legacySpace="0" w:legacyIndent="412"/>
      <w:lvlJc w:val="left"/>
      <w:rPr>
        <w:rFonts w:ascii="Times New Roman" w:hAnsi="Times New Roman" w:cs="Times New Roman" w:hint="default"/>
      </w:rPr>
    </w:lvl>
  </w:abstractNum>
  <w:abstractNum w:abstractNumId="18">
    <w:nsid w:val="365068F9"/>
    <w:multiLevelType w:val="singleLevel"/>
    <w:tmpl w:val="DA72F6A8"/>
    <w:lvl w:ilvl="0">
      <w:start w:val="1"/>
      <w:numFmt w:val="decimal"/>
      <w:lvlText w:val="1.%1."/>
      <w:legacy w:legacy="1" w:legacySpace="0" w:legacyIndent="461"/>
      <w:lvlJc w:val="left"/>
      <w:rPr>
        <w:rFonts w:ascii="Times New Roman" w:hAnsi="Times New Roman" w:cs="Times New Roman" w:hint="default"/>
      </w:rPr>
    </w:lvl>
  </w:abstractNum>
  <w:abstractNum w:abstractNumId="19">
    <w:nsid w:val="37FB4940"/>
    <w:multiLevelType w:val="hybridMultilevel"/>
    <w:tmpl w:val="BBA438CE"/>
    <w:lvl w:ilvl="0" w:tplc="F7089194">
      <w:start w:val="396"/>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A7B32A5"/>
    <w:multiLevelType w:val="singleLevel"/>
    <w:tmpl w:val="752ED23E"/>
    <w:lvl w:ilvl="0">
      <w:start w:val="1"/>
      <w:numFmt w:val="decimal"/>
      <w:lvlText w:val="2.2.%1."/>
      <w:legacy w:legacy="1" w:legacySpace="0" w:legacyIndent="545"/>
      <w:lvlJc w:val="left"/>
      <w:rPr>
        <w:rFonts w:ascii="Times New Roman" w:hAnsi="Times New Roman" w:cs="Times New Roman" w:hint="default"/>
      </w:rPr>
    </w:lvl>
  </w:abstractNum>
  <w:abstractNum w:abstractNumId="21">
    <w:nsid w:val="3C6D66F6"/>
    <w:multiLevelType w:val="singleLevel"/>
    <w:tmpl w:val="75E6732C"/>
    <w:lvl w:ilvl="0">
      <w:start w:val="2"/>
      <w:numFmt w:val="decimal"/>
      <w:lvlText w:val="4.3.%1."/>
      <w:legacy w:legacy="1" w:legacySpace="0" w:legacyIndent="410"/>
      <w:lvlJc w:val="left"/>
      <w:rPr>
        <w:rFonts w:ascii="Times New Roman" w:hAnsi="Times New Roman" w:cs="Times New Roman" w:hint="default"/>
      </w:rPr>
    </w:lvl>
  </w:abstractNum>
  <w:abstractNum w:abstractNumId="22">
    <w:nsid w:val="3F4C14E6"/>
    <w:multiLevelType w:val="singleLevel"/>
    <w:tmpl w:val="ED0A6222"/>
    <w:lvl w:ilvl="0">
      <w:start w:val="1"/>
      <w:numFmt w:val="decimal"/>
      <w:lvlText w:val="4.5.%1."/>
      <w:legacy w:legacy="1" w:legacySpace="0" w:legacyIndent="564"/>
      <w:lvlJc w:val="left"/>
      <w:rPr>
        <w:rFonts w:ascii="Times New Roman" w:hAnsi="Times New Roman" w:cs="Times New Roman" w:hint="default"/>
      </w:rPr>
    </w:lvl>
  </w:abstractNum>
  <w:abstractNum w:abstractNumId="23">
    <w:nsid w:val="40C2189B"/>
    <w:multiLevelType w:val="singleLevel"/>
    <w:tmpl w:val="324CDB30"/>
    <w:lvl w:ilvl="0">
      <w:start w:val="8"/>
      <w:numFmt w:val="decimal"/>
      <w:lvlText w:val="4.1.%1."/>
      <w:legacy w:legacy="1" w:legacySpace="0" w:legacyIndent="415"/>
      <w:lvlJc w:val="left"/>
      <w:rPr>
        <w:rFonts w:ascii="Times New Roman" w:hAnsi="Times New Roman" w:cs="Times New Roman" w:hint="default"/>
      </w:rPr>
    </w:lvl>
  </w:abstractNum>
  <w:abstractNum w:abstractNumId="24">
    <w:nsid w:val="40DF602F"/>
    <w:multiLevelType w:val="singleLevel"/>
    <w:tmpl w:val="8652850C"/>
    <w:lvl w:ilvl="0">
      <w:start w:val="6"/>
      <w:numFmt w:val="decimal"/>
      <w:lvlText w:val="4.1.%1."/>
      <w:legacy w:legacy="1" w:legacySpace="0" w:legacyIndent="415"/>
      <w:lvlJc w:val="left"/>
      <w:rPr>
        <w:rFonts w:ascii="Times New Roman" w:hAnsi="Times New Roman" w:cs="Times New Roman" w:hint="default"/>
      </w:rPr>
    </w:lvl>
  </w:abstractNum>
  <w:abstractNum w:abstractNumId="25">
    <w:nsid w:val="51527160"/>
    <w:multiLevelType w:val="singleLevel"/>
    <w:tmpl w:val="7A907D3C"/>
    <w:lvl w:ilvl="0">
      <w:start w:val="3"/>
      <w:numFmt w:val="decimal"/>
      <w:lvlText w:val="3.2.%1."/>
      <w:legacy w:legacy="1" w:legacySpace="0" w:legacyIndent="580"/>
      <w:lvlJc w:val="left"/>
      <w:rPr>
        <w:rFonts w:ascii="Times New Roman" w:hAnsi="Times New Roman" w:cs="Times New Roman" w:hint="default"/>
      </w:rPr>
    </w:lvl>
  </w:abstractNum>
  <w:abstractNum w:abstractNumId="26">
    <w:nsid w:val="51E4683C"/>
    <w:multiLevelType w:val="singleLevel"/>
    <w:tmpl w:val="01F44424"/>
    <w:lvl w:ilvl="0">
      <w:start w:val="3"/>
      <w:numFmt w:val="decimal"/>
      <w:lvlText w:val="4.5.%1."/>
      <w:legacy w:legacy="1" w:legacySpace="0" w:legacyIndent="412"/>
      <w:lvlJc w:val="left"/>
      <w:rPr>
        <w:rFonts w:ascii="Times New Roman" w:hAnsi="Times New Roman" w:cs="Times New Roman" w:hint="default"/>
      </w:rPr>
    </w:lvl>
  </w:abstractNum>
  <w:abstractNum w:abstractNumId="27">
    <w:nsid w:val="5A9C5F24"/>
    <w:multiLevelType w:val="multilevel"/>
    <w:tmpl w:val="79342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0FA332F"/>
    <w:multiLevelType w:val="singleLevel"/>
    <w:tmpl w:val="C16E141C"/>
    <w:lvl w:ilvl="0">
      <w:start w:val="1"/>
      <w:numFmt w:val="decimal"/>
      <w:lvlText w:val="3.4.%1."/>
      <w:legacy w:legacy="1" w:legacySpace="0" w:legacyIndent="557"/>
      <w:lvlJc w:val="left"/>
      <w:rPr>
        <w:rFonts w:ascii="Times New Roman" w:hAnsi="Times New Roman" w:cs="Times New Roman" w:hint="default"/>
      </w:rPr>
    </w:lvl>
  </w:abstractNum>
  <w:abstractNum w:abstractNumId="29">
    <w:nsid w:val="62F50EFA"/>
    <w:multiLevelType w:val="singleLevel"/>
    <w:tmpl w:val="A1E4505E"/>
    <w:lvl w:ilvl="0">
      <w:start w:val="1"/>
      <w:numFmt w:val="decimal"/>
      <w:lvlText w:val="4.4.%1."/>
      <w:legacy w:legacy="1" w:legacySpace="0" w:legacyIndent="446"/>
      <w:lvlJc w:val="left"/>
      <w:rPr>
        <w:rFonts w:ascii="Times New Roman" w:hAnsi="Times New Roman" w:cs="Times New Roman" w:hint="default"/>
      </w:rPr>
    </w:lvl>
  </w:abstractNum>
  <w:abstractNum w:abstractNumId="30">
    <w:nsid w:val="6505337B"/>
    <w:multiLevelType w:val="singleLevel"/>
    <w:tmpl w:val="836E9CBA"/>
    <w:lvl w:ilvl="0">
      <w:start w:val="4"/>
      <w:numFmt w:val="decimal"/>
      <w:lvlText w:val="4.1.%1."/>
      <w:legacy w:legacy="1" w:legacySpace="0" w:legacyIndent="415"/>
      <w:lvlJc w:val="left"/>
      <w:rPr>
        <w:rFonts w:ascii="Times New Roman" w:hAnsi="Times New Roman" w:cs="Times New Roman" w:hint="default"/>
      </w:rPr>
    </w:lvl>
  </w:abstractNum>
  <w:abstractNum w:abstractNumId="31">
    <w:nsid w:val="65C16203"/>
    <w:multiLevelType w:val="singleLevel"/>
    <w:tmpl w:val="A81A9A68"/>
    <w:lvl w:ilvl="0">
      <w:start w:val="1"/>
      <w:numFmt w:val="decimal"/>
      <w:lvlText w:val="4.1.%1."/>
      <w:legacy w:legacy="1" w:legacySpace="0" w:legacyIndent="468"/>
      <w:lvlJc w:val="left"/>
      <w:rPr>
        <w:rFonts w:ascii="Times New Roman" w:hAnsi="Times New Roman" w:cs="Times New Roman" w:hint="default"/>
      </w:rPr>
    </w:lvl>
  </w:abstractNum>
  <w:abstractNum w:abstractNumId="32">
    <w:nsid w:val="66970DAC"/>
    <w:multiLevelType w:val="singleLevel"/>
    <w:tmpl w:val="84B0FD7E"/>
    <w:lvl w:ilvl="0">
      <w:start w:val="4"/>
      <w:numFmt w:val="decimal"/>
      <w:lvlText w:val="3.2.%1."/>
      <w:legacy w:legacy="1" w:legacySpace="0" w:legacyIndent="420"/>
      <w:lvlJc w:val="left"/>
      <w:rPr>
        <w:rFonts w:ascii="Times New Roman" w:hAnsi="Times New Roman" w:cs="Times New Roman" w:hint="default"/>
      </w:rPr>
    </w:lvl>
  </w:abstractNum>
  <w:abstractNum w:abstractNumId="33">
    <w:nsid w:val="66E47DF7"/>
    <w:multiLevelType w:val="singleLevel"/>
    <w:tmpl w:val="A2C867E6"/>
    <w:lvl w:ilvl="0">
      <w:start w:val="1"/>
      <w:numFmt w:val="decimal"/>
      <w:lvlText w:val="3.1.%1."/>
      <w:legacy w:legacy="1" w:legacySpace="0" w:legacyIndent="468"/>
      <w:lvlJc w:val="left"/>
      <w:rPr>
        <w:rFonts w:ascii="Times New Roman" w:hAnsi="Times New Roman" w:cs="Times New Roman" w:hint="default"/>
      </w:rPr>
    </w:lvl>
  </w:abstractNum>
  <w:abstractNum w:abstractNumId="34">
    <w:nsid w:val="698F51B3"/>
    <w:multiLevelType w:val="singleLevel"/>
    <w:tmpl w:val="19AEAB3C"/>
    <w:lvl w:ilvl="0">
      <w:start w:val="3"/>
      <w:numFmt w:val="decimal"/>
      <w:lvlText w:val="4.1.%1."/>
      <w:legacy w:legacy="1" w:legacySpace="0" w:legacyIndent="411"/>
      <w:lvlJc w:val="left"/>
      <w:rPr>
        <w:rFonts w:ascii="Times New Roman" w:hAnsi="Times New Roman" w:cs="Times New Roman" w:hint="default"/>
      </w:rPr>
    </w:lvl>
  </w:abstractNum>
  <w:abstractNum w:abstractNumId="35">
    <w:nsid w:val="6D09368A"/>
    <w:multiLevelType w:val="singleLevel"/>
    <w:tmpl w:val="31DE5E92"/>
    <w:lvl w:ilvl="0">
      <w:start w:val="2"/>
      <w:numFmt w:val="decimal"/>
      <w:lvlText w:val="3.2.%1."/>
      <w:legacy w:legacy="1" w:legacySpace="0" w:legacyIndent="475"/>
      <w:lvlJc w:val="left"/>
      <w:rPr>
        <w:rFonts w:ascii="Times New Roman" w:hAnsi="Times New Roman" w:cs="Times New Roman" w:hint="default"/>
      </w:rPr>
    </w:lvl>
  </w:abstractNum>
  <w:abstractNum w:abstractNumId="36">
    <w:nsid w:val="718A7DD1"/>
    <w:multiLevelType w:val="singleLevel"/>
    <w:tmpl w:val="2682B1C8"/>
    <w:lvl w:ilvl="0">
      <w:start w:val="2"/>
      <w:numFmt w:val="decimal"/>
      <w:lvlText w:val="3.4.%1."/>
      <w:legacy w:legacy="1" w:legacySpace="0" w:legacyIndent="480"/>
      <w:lvlJc w:val="left"/>
      <w:rPr>
        <w:rFonts w:ascii="Times New Roman" w:hAnsi="Times New Roman" w:cs="Times New Roman" w:hint="default"/>
      </w:rPr>
    </w:lvl>
  </w:abstractNum>
  <w:abstractNum w:abstractNumId="37">
    <w:nsid w:val="72F45455"/>
    <w:multiLevelType w:val="singleLevel"/>
    <w:tmpl w:val="FF342632"/>
    <w:lvl w:ilvl="0">
      <w:start w:val="1"/>
      <w:numFmt w:val="decimal"/>
      <w:lvlText w:val="3.2.%1."/>
      <w:legacy w:legacy="1" w:legacySpace="0" w:legacyIndent="475"/>
      <w:lvlJc w:val="left"/>
      <w:rPr>
        <w:rFonts w:ascii="Times New Roman" w:hAnsi="Times New Roman" w:cs="Times New Roman" w:hint="default"/>
      </w:rPr>
    </w:lvl>
  </w:abstractNum>
  <w:abstractNum w:abstractNumId="38">
    <w:nsid w:val="76A7277E"/>
    <w:multiLevelType w:val="singleLevel"/>
    <w:tmpl w:val="6E508FE2"/>
    <w:lvl w:ilvl="0">
      <w:start w:val="1"/>
      <w:numFmt w:val="decimal"/>
      <w:lvlText w:val="2.1.%1."/>
      <w:legacy w:legacy="1" w:legacySpace="0" w:legacyIndent="511"/>
      <w:lvlJc w:val="left"/>
      <w:rPr>
        <w:rFonts w:ascii="Times New Roman" w:hAnsi="Times New Roman" w:cs="Times New Roman" w:hint="default"/>
      </w:rPr>
    </w:lvl>
  </w:abstractNum>
  <w:abstractNum w:abstractNumId="39">
    <w:nsid w:val="76F27931"/>
    <w:multiLevelType w:val="hybridMultilevel"/>
    <w:tmpl w:val="1F487E6E"/>
    <w:lvl w:ilvl="0" w:tplc="2B5494F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nsid w:val="77C46C19"/>
    <w:multiLevelType w:val="hybridMultilevel"/>
    <w:tmpl w:val="4D5414D0"/>
    <w:lvl w:ilvl="0" w:tplc="2EB8AF08">
      <w:start w:val="1"/>
      <w:numFmt w:val="decimal"/>
      <w:lvlText w:val="%1."/>
      <w:lvlJc w:val="left"/>
      <w:pPr>
        <w:ind w:left="3239" w:hanging="360"/>
      </w:pPr>
      <w:rPr>
        <w:rFonts w:hint="default"/>
      </w:rPr>
    </w:lvl>
    <w:lvl w:ilvl="1" w:tplc="04190019" w:tentative="1">
      <w:start w:val="1"/>
      <w:numFmt w:val="lowerLetter"/>
      <w:lvlText w:val="%2."/>
      <w:lvlJc w:val="left"/>
      <w:pPr>
        <w:ind w:left="3959" w:hanging="360"/>
      </w:pPr>
    </w:lvl>
    <w:lvl w:ilvl="2" w:tplc="0419001B" w:tentative="1">
      <w:start w:val="1"/>
      <w:numFmt w:val="lowerRoman"/>
      <w:lvlText w:val="%3."/>
      <w:lvlJc w:val="right"/>
      <w:pPr>
        <w:ind w:left="4679" w:hanging="180"/>
      </w:pPr>
    </w:lvl>
    <w:lvl w:ilvl="3" w:tplc="0419000F" w:tentative="1">
      <w:start w:val="1"/>
      <w:numFmt w:val="decimal"/>
      <w:lvlText w:val="%4."/>
      <w:lvlJc w:val="left"/>
      <w:pPr>
        <w:ind w:left="5399" w:hanging="360"/>
      </w:pPr>
    </w:lvl>
    <w:lvl w:ilvl="4" w:tplc="04190019" w:tentative="1">
      <w:start w:val="1"/>
      <w:numFmt w:val="lowerLetter"/>
      <w:lvlText w:val="%5."/>
      <w:lvlJc w:val="left"/>
      <w:pPr>
        <w:ind w:left="6119" w:hanging="360"/>
      </w:pPr>
    </w:lvl>
    <w:lvl w:ilvl="5" w:tplc="0419001B" w:tentative="1">
      <w:start w:val="1"/>
      <w:numFmt w:val="lowerRoman"/>
      <w:lvlText w:val="%6."/>
      <w:lvlJc w:val="right"/>
      <w:pPr>
        <w:ind w:left="6839" w:hanging="180"/>
      </w:pPr>
    </w:lvl>
    <w:lvl w:ilvl="6" w:tplc="0419000F" w:tentative="1">
      <w:start w:val="1"/>
      <w:numFmt w:val="decimal"/>
      <w:lvlText w:val="%7."/>
      <w:lvlJc w:val="left"/>
      <w:pPr>
        <w:ind w:left="7559" w:hanging="360"/>
      </w:pPr>
    </w:lvl>
    <w:lvl w:ilvl="7" w:tplc="04190019" w:tentative="1">
      <w:start w:val="1"/>
      <w:numFmt w:val="lowerLetter"/>
      <w:lvlText w:val="%8."/>
      <w:lvlJc w:val="left"/>
      <w:pPr>
        <w:ind w:left="8279" w:hanging="360"/>
      </w:pPr>
    </w:lvl>
    <w:lvl w:ilvl="8" w:tplc="0419001B" w:tentative="1">
      <w:start w:val="1"/>
      <w:numFmt w:val="lowerRoman"/>
      <w:lvlText w:val="%9."/>
      <w:lvlJc w:val="right"/>
      <w:pPr>
        <w:ind w:left="8999" w:hanging="180"/>
      </w:pPr>
    </w:lvl>
  </w:abstractNum>
  <w:abstractNum w:abstractNumId="41">
    <w:nsid w:val="7C081FE8"/>
    <w:multiLevelType w:val="hybridMultilevel"/>
    <w:tmpl w:val="6E845D98"/>
    <w:lvl w:ilvl="0" w:tplc="BD620392">
      <w:start w:val="1"/>
      <w:numFmt w:val="decimal"/>
      <w:lvlText w:val="%1."/>
      <w:lvlJc w:val="left"/>
      <w:pPr>
        <w:ind w:left="2879" w:hanging="360"/>
      </w:pPr>
      <w:rPr>
        <w:rFonts w:hint="default"/>
      </w:rPr>
    </w:lvl>
    <w:lvl w:ilvl="1" w:tplc="04190019" w:tentative="1">
      <w:start w:val="1"/>
      <w:numFmt w:val="lowerLetter"/>
      <w:lvlText w:val="%2."/>
      <w:lvlJc w:val="left"/>
      <w:pPr>
        <w:ind w:left="3599" w:hanging="360"/>
      </w:pPr>
    </w:lvl>
    <w:lvl w:ilvl="2" w:tplc="0419001B" w:tentative="1">
      <w:start w:val="1"/>
      <w:numFmt w:val="lowerRoman"/>
      <w:lvlText w:val="%3."/>
      <w:lvlJc w:val="right"/>
      <w:pPr>
        <w:ind w:left="4319" w:hanging="180"/>
      </w:pPr>
    </w:lvl>
    <w:lvl w:ilvl="3" w:tplc="0419000F" w:tentative="1">
      <w:start w:val="1"/>
      <w:numFmt w:val="decimal"/>
      <w:lvlText w:val="%4."/>
      <w:lvlJc w:val="left"/>
      <w:pPr>
        <w:ind w:left="5039" w:hanging="360"/>
      </w:pPr>
    </w:lvl>
    <w:lvl w:ilvl="4" w:tplc="04190019" w:tentative="1">
      <w:start w:val="1"/>
      <w:numFmt w:val="lowerLetter"/>
      <w:lvlText w:val="%5."/>
      <w:lvlJc w:val="left"/>
      <w:pPr>
        <w:ind w:left="5759" w:hanging="360"/>
      </w:pPr>
    </w:lvl>
    <w:lvl w:ilvl="5" w:tplc="0419001B" w:tentative="1">
      <w:start w:val="1"/>
      <w:numFmt w:val="lowerRoman"/>
      <w:lvlText w:val="%6."/>
      <w:lvlJc w:val="right"/>
      <w:pPr>
        <w:ind w:left="6479" w:hanging="180"/>
      </w:pPr>
    </w:lvl>
    <w:lvl w:ilvl="6" w:tplc="0419000F" w:tentative="1">
      <w:start w:val="1"/>
      <w:numFmt w:val="decimal"/>
      <w:lvlText w:val="%7."/>
      <w:lvlJc w:val="left"/>
      <w:pPr>
        <w:ind w:left="7199" w:hanging="360"/>
      </w:pPr>
    </w:lvl>
    <w:lvl w:ilvl="7" w:tplc="04190019" w:tentative="1">
      <w:start w:val="1"/>
      <w:numFmt w:val="lowerLetter"/>
      <w:lvlText w:val="%8."/>
      <w:lvlJc w:val="left"/>
      <w:pPr>
        <w:ind w:left="7919" w:hanging="360"/>
      </w:pPr>
    </w:lvl>
    <w:lvl w:ilvl="8" w:tplc="0419001B" w:tentative="1">
      <w:start w:val="1"/>
      <w:numFmt w:val="lowerRoman"/>
      <w:lvlText w:val="%9."/>
      <w:lvlJc w:val="right"/>
      <w:pPr>
        <w:ind w:left="8639" w:hanging="180"/>
      </w:pPr>
    </w:lvl>
  </w:abstractNum>
  <w:abstractNum w:abstractNumId="42">
    <w:nsid w:val="7C1E5699"/>
    <w:multiLevelType w:val="singleLevel"/>
    <w:tmpl w:val="D33A13EE"/>
    <w:lvl w:ilvl="0">
      <w:start w:val="1"/>
      <w:numFmt w:val="decimal"/>
      <w:lvlText w:val="2.4.%1."/>
      <w:legacy w:legacy="1" w:legacySpace="0" w:legacyIndent="521"/>
      <w:lvlJc w:val="left"/>
      <w:rPr>
        <w:rFonts w:ascii="Times New Roman" w:hAnsi="Times New Roman" w:cs="Times New Roman" w:hint="default"/>
      </w:rPr>
    </w:lvl>
  </w:abstractNum>
  <w:abstractNum w:abstractNumId="43">
    <w:nsid w:val="7C9408CA"/>
    <w:multiLevelType w:val="hybridMultilevel"/>
    <w:tmpl w:val="E0F01330"/>
    <w:lvl w:ilvl="0" w:tplc="D6A4D1C4">
      <w:start w:val="1"/>
      <w:numFmt w:val="decimal"/>
      <w:lvlText w:val="%1."/>
      <w:lvlJc w:val="left"/>
      <w:pPr>
        <w:ind w:left="854" w:hanging="360"/>
      </w:pPr>
      <w:rPr>
        <w:rFonts w:hint="default"/>
      </w:rPr>
    </w:lvl>
    <w:lvl w:ilvl="1" w:tplc="04190019" w:tentative="1">
      <w:start w:val="1"/>
      <w:numFmt w:val="lowerLetter"/>
      <w:lvlText w:val="%2."/>
      <w:lvlJc w:val="left"/>
      <w:pPr>
        <w:ind w:left="1574" w:hanging="360"/>
      </w:pPr>
    </w:lvl>
    <w:lvl w:ilvl="2" w:tplc="0419001B" w:tentative="1">
      <w:start w:val="1"/>
      <w:numFmt w:val="lowerRoman"/>
      <w:lvlText w:val="%3."/>
      <w:lvlJc w:val="right"/>
      <w:pPr>
        <w:ind w:left="2294" w:hanging="180"/>
      </w:pPr>
    </w:lvl>
    <w:lvl w:ilvl="3" w:tplc="0419000F" w:tentative="1">
      <w:start w:val="1"/>
      <w:numFmt w:val="decimal"/>
      <w:lvlText w:val="%4."/>
      <w:lvlJc w:val="left"/>
      <w:pPr>
        <w:ind w:left="3014" w:hanging="360"/>
      </w:pPr>
    </w:lvl>
    <w:lvl w:ilvl="4" w:tplc="04190019" w:tentative="1">
      <w:start w:val="1"/>
      <w:numFmt w:val="lowerLetter"/>
      <w:lvlText w:val="%5."/>
      <w:lvlJc w:val="left"/>
      <w:pPr>
        <w:ind w:left="3734" w:hanging="360"/>
      </w:pPr>
    </w:lvl>
    <w:lvl w:ilvl="5" w:tplc="0419001B" w:tentative="1">
      <w:start w:val="1"/>
      <w:numFmt w:val="lowerRoman"/>
      <w:lvlText w:val="%6."/>
      <w:lvlJc w:val="right"/>
      <w:pPr>
        <w:ind w:left="4454" w:hanging="180"/>
      </w:pPr>
    </w:lvl>
    <w:lvl w:ilvl="6" w:tplc="0419000F" w:tentative="1">
      <w:start w:val="1"/>
      <w:numFmt w:val="decimal"/>
      <w:lvlText w:val="%7."/>
      <w:lvlJc w:val="left"/>
      <w:pPr>
        <w:ind w:left="5174" w:hanging="360"/>
      </w:pPr>
    </w:lvl>
    <w:lvl w:ilvl="7" w:tplc="04190019" w:tentative="1">
      <w:start w:val="1"/>
      <w:numFmt w:val="lowerLetter"/>
      <w:lvlText w:val="%8."/>
      <w:lvlJc w:val="left"/>
      <w:pPr>
        <w:ind w:left="5894" w:hanging="360"/>
      </w:pPr>
    </w:lvl>
    <w:lvl w:ilvl="8" w:tplc="0419001B" w:tentative="1">
      <w:start w:val="1"/>
      <w:numFmt w:val="lowerRoman"/>
      <w:lvlText w:val="%9."/>
      <w:lvlJc w:val="right"/>
      <w:pPr>
        <w:ind w:left="6614" w:hanging="180"/>
      </w:pPr>
    </w:lvl>
  </w:abstractNum>
  <w:abstractNum w:abstractNumId="44">
    <w:nsid w:val="7CEC35AC"/>
    <w:multiLevelType w:val="singleLevel"/>
    <w:tmpl w:val="69AC87D8"/>
    <w:lvl w:ilvl="0">
      <w:start w:val="1"/>
      <w:numFmt w:val="decimal"/>
      <w:lvlText w:val="3.3.%1."/>
      <w:legacy w:legacy="1" w:legacySpace="0" w:legacyIndent="524"/>
      <w:lvlJc w:val="left"/>
      <w:rPr>
        <w:rFonts w:ascii="Times New Roman" w:hAnsi="Times New Roman" w:cs="Times New Roman" w:hint="default"/>
      </w:rPr>
    </w:lvl>
  </w:abstractNum>
  <w:num w:numId="1">
    <w:abstractNumId w:val="18"/>
  </w:num>
  <w:num w:numId="2">
    <w:abstractNumId w:val="0"/>
    <w:lvlOverride w:ilvl="0">
      <w:lvl w:ilvl="0">
        <w:start w:val="65535"/>
        <w:numFmt w:val="bullet"/>
        <w:lvlText w:val="-"/>
        <w:legacy w:legacy="1" w:legacySpace="0" w:legacyIndent="94"/>
        <w:lvlJc w:val="left"/>
        <w:rPr>
          <w:rFonts w:ascii="Times New Roman" w:hAnsi="Times New Roman" w:cs="Times New Roman" w:hint="default"/>
        </w:rPr>
      </w:lvl>
    </w:lvlOverride>
  </w:num>
  <w:num w:numId="3">
    <w:abstractNumId w:val="38"/>
  </w:num>
  <w:num w:numId="4">
    <w:abstractNumId w:val="10"/>
  </w:num>
  <w:num w:numId="5">
    <w:abstractNumId w:val="10"/>
    <w:lvlOverride w:ilvl="0">
      <w:lvl w:ilvl="0">
        <w:start w:val="1"/>
        <w:numFmt w:val="decimal"/>
        <w:lvlText w:val="2.2.%1."/>
        <w:legacy w:legacy="1" w:legacySpace="0" w:legacyIndent="545"/>
        <w:lvlJc w:val="left"/>
        <w:rPr>
          <w:rFonts w:ascii="Times New Roman" w:hAnsi="Times New Roman" w:cs="Times New Roman" w:hint="default"/>
        </w:rPr>
      </w:lvl>
    </w:lvlOverride>
  </w:num>
  <w:num w:numId="6">
    <w:abstractNumId w:val="20"/>
    <w:lvlOverride w:ilvl="0">
      <w:lvl w:ilvl="0">
        <w:start w:val="4"/>
        <w:numFmt w:val="decimal"/>
        <w:lvlText w:val="2.2.%1."/>
        <w:legacy w:legacy="1" w:legacySpace="0" w:legacyIndent="495"/>
        <w:lvlJc w:val="left"/>
        <w:rPr>
          <w:rFonts w:ascii="Times New Roman" w:hAnsi="Times New Roman" w:cs="Times New Roman" w:hint="default"/>
        </w:rPr>
      </w:lvl>
    </w:lvlOverride>
  </w:num>
  <w:num w:numId="7">
    <w:abstractNumId w:val="20"/>
    <w:lvlOverride w:ilvl="0">
      <w:lvl w:ilvl="0">
        <w:start w:val="4"/>
        <w:numFmt w:val="decimal"/>
        <w:lvlText w:val="2.2.%1."/>
        <w:legacy w:legacy="1" w:legacySpace="0" w:legacyIndent="411"/>
        <w:lvlJc w:val="left"/>
        <w:rPr>
          <w:rFonts w:ascii="Times New Roman" w:hAnsi="Times New Roman" w:cs="Times New Roman" w:hint="default"/>
        </w:rPr>
      </w:lvl>
    </w:lvlOverride>
  </w:num>
  <w:num w:numId="8">
    <w:abstractNumId w:val="20"/>
    <w:lvlOverride w:ilvl="0">
      <w:lvl w:ilvl="0">
        <w:start w:val="4"/>
        <w:numFmt w:val="decimal"/>
        <w:lvlText w:val="2.2.%1."/>
        <w:legacy w:legacy="1" w:legacySpace="0" w:legacyIndent="473"/>
        <w:lvlJc w:val="left"/>
        <w:rPr>
          <w:rFonts w:ascii="Times New Roman" w:hAnsi="Times New Roman" w:cs="Times New Roman" w:hint="default"/>
        </w:rPr>
      </w:lvl>
    </w:lvlOverride>
  </w:num>
  <w:num w:numId="9">
    <w:abstractNumId w:val="13"/>
  </w:num>
  <w:num w:numId="10">
    <w:abstractNumId w:val="13"/>
    <w:lvlOverride w:ilvl="0">
      <w:lvl w:ilvl="0">
        <w:start w:val="1"/>
        <w:numFmt w:val="decimal"/>
        <w:lvlText w:val="2.3.%1."/>
        <w:legacy w:legacy="1" w:legacySpace="0" w:legacyIndent="412"/>
        <w:lvlJc w:val="left"/>
        <w:rPr>
          <w:rFonts w:ascii="Times New Roman" w:hAnsi="Times New Roman" w:cs="Times New Roman" w:hint="default"/>
        </w:rPr>
      </w:lvl>
    </w:lvlOverride>
  </w:num>
  <w:num w:numId="11">
    <w:abstractNumId w:val="42"/>
  </w:num>
  <w:num w:numId="12">
    <w:abstractNumId w:val="42"/>
    <w:lvlOverride w:ilvl="0">
      <w:lvl w:ilvl="0">
        <w:start w:val="1"/>
        <w:numFmt w:val="decimal"/>
        <w:lvlText w:val="2.4.%1."/>
        <w:legacy w:legacy="1" w:legacySpace="0" w:legacyIndent="634"/>
        <w:lvlJc w:val="left"/>
        <w:rPr>
          <w:rFonts w:ascii="Times New Roman" w:hAnsi="Times New Roman" w:cs="Times New Roman" w:hint="default"/>
        </w:rPr>
      </w:lvl>
    </w:lvlOverride>
  </w:num>
  <w:num w:numId="13">
    <w:abstractNumId w:val="6"/>
  </w:num>
  <w:num w:numId="14">
    <w:abstractNumId w:val="6"/>
    <w:lvlOverride w:ilvl="0">
      <w:lvl w:ilvl="0">
        <w:start w:val="1"/>
        <w:numFmt w:val="decimal"/>
        <w:lvlText w:val="2.5.%1."/>
        <w:legacy w:legacy="1" w:legacySpace="0" w:legacyIndent="562"/>
        <w:lvlJc w:val="left"/>
        <w:rPr>
          <w:rFonts w:ascii="Times New Roman" w:hAnsi="Times New Roman" w:cs="Times New Roman" w:hint="default"/>
        </w:rPr>
      </w:lvl>
    </w:lvlOverride>
  </w:num>
  <w:num w:numId="15">
    <w:abstractNumId w:val="33"/>
  </w:num>
  <w:num w:numId="16">
    <w:abstractNumId w:val="9"/>
  </w:num>
  <w:num w:numId="17">
    <w:abstractNumId w:val="37"/>
  </w:num>
  <w:num w:numId="18">
    <w:abstractNumId w:val="0"/>
    <w:lvlOverride w:ilvl="0">
      <w:lvl w:ilvl="0">
        <w:start w:val="65535"/>
        <w:numFmt w:val="bullet"/>
        <w:lvlText w:val="-"/>
        <w:legacy w:legacy="1" w:legacySpace="0" w:legacyIndent="87"/>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86"/>
        <w:lvlJc w:val="left"/>
        <w:rPr>
          <w:rFonts w:ascii="Times New Roman" w:hAnsi="Times New Roman" w:cs="Times New Roman" w:hint="default"/>
        </w:rPr>
      </w:lvl>
    </w:lvlOverride>
  </w:num>
  <w:num w:numId="20">
    <w:abstractNumId w:val="35"/>
  </w:num>
  <w:num w:numId="21">
    <w:abstractNumId w:val="25"/>
  </w:num>
  <w:num w:numId="22">
    <w:abstractNumId w:val="32"/>
  </w:num>
  <w:num w:numId="23">
    <w:abstractNumId w:val="14"/>
  </w:num>
  <w:num w:numId="24">
    <w:abstractNumId w:val="16"/>
  </w:num>
  <w:num w:numId="25">
    <w:abstractNumId w:val="0"/>
    <w:lvlOverride w:ilvl="0">
      <w:lvl w:ilvl="0">
        <w:start w:val="65535"/>
        <w:numFmt w:val="bullet"/>
        <w:lvlText w:val="•"/>
        <w:legacy w:legacy="1" w:legacySpace="0" w:legacyIndent="237"/>
        <w:lvlJc w:val="left"/>
        <w:rPr>
          <w:rFonts w:ascii="Times New Roman" w:hAnsi="Times New Roman" w:cs="Times New Roman" w:hint="default"/>
        </w:rPr>
      </w:lvl>
    </w:lvlOverride>
  </w:num>
  <w:num w:numId="26">
    <w:abstractNumId w:val="15"/>
  </w:num>
  <w:num w:numId="27">
    <w:abstractNumId w:val="1"/>
  </w:num>
  <w:num w:numId="28">
    <w:abstractNumId w:val="44"/>
  </w:num>
  <w:num w:numId="29">
    <w:abstractNumId w:val="3"/>
  </w:num>
  <w:num w:numId="30">
    <w:abstractNumId w:val="28"/>
  </w:num>
  <w:num w:numId="31">
    <w:abstractNumId w:val="36"/>
  </w:num>
  <w:num w:numId="32">
    <w:abstractNumId w:val="31"/>
  </w:num>
  <w:num w:numId="33">
    <w:abstractNumId w:val="5"/>
  </w:num>
  <w:num w:numId="34">
    <w:abstractNumId w:val="0"/>
    <w:lvlOverride w:ilvl="0">
      <w:lvl w:ilvl="0">
        <w:start w:val="65535"/>
        <w:numFmt w:val="bullet"/>
        <w:lvlText w:val="-"/>
        <w:legacy w:legacy="1" w:legacySpace="0" w:legacyIndent="96"/>
        <w:lvlJc w:val="left"/>
        <w:rPr>
          <w:rFonts w:ascii="Times New Roman" w:hAnsi="Times New Roman" w:cs="Times New Roman" w:hint="default"/>
        </w:rPr>
      </w:lvl>
    </w:lvlOverride>
  </w:num>
  <w:num w:numId="35">
    <w:abstractNumId w:val="34"/>
  </w:num>
  <w:num w:numId="36">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 w:numId="37">
    <w:abstractNumId w:val="30"/>
  </w:num>
  <w:num w:numId="38">
    <w:abstractNumId w:val="0"/>
    <w:lvlOverride w:ilvl="0">
      <w:lvl w:ilvl="0">
        <w:start w:val="65535"/>
        <w:numFmt w:val="bullet"/>
        <w:lvlText w:val="-"/>
        <w:legacy w:legacy="1" w:legacySpace="0" w:legacyIndent="99"/>
        <w:lvlJc w:val="left"/>
        <w:rPr>
          <w:rFonts w:ascii="Times New Roman" w:hAnsi="Times New Roman" w:cs="Times New Roman" w:hint="default"/>
        </w:rPr>
      </w:lvl>
    </w:lvlOverride>
  </w:num>
  <w:num w:numId="39">
    <w:abstractNumId w:val="0"/>
    <w:lvlOverride w:ilvl="0">
      <w:lvl w:ilvl="0">
        <w:start w:val="65535"/>
        <w:numFmt w:val="bullet"/>
        <w:lvlText w:val="-"/>
        <w:legacy w:legacy="1" w:legacySpace="0" w:legacyIndent="98"/>
        <w:lvlJc w:val="left"/>
        <w:rPr>
          <w:rFonts w:ascii="Times New Roman" w:hAnsi="Times New Roman" w:cs="Times New Roman" w:hint="default"/>
        </w:rPr>
      </w:lvl>
    </w:lvlOverride>
  </w:num>
  <w:num w:numId="40">
    <w:abstractNumId w:val="0"/>
    <w:lvlOverride w:ilvl="0">
      <w:lvl w:ilvl="0">
        <w:start w:val="65535"/>
        <w:numFmt w:val="bullet"/>
        <w:lvlText w:val="-"/>
        <w:legacy w:legacy="1" w:legacySpace="0" w:legacyIndent="185"/>
        <w:lvlJc w:val="left"/>
        <w:rPr>
          <w:rFonts w:ascii="Times New Roman" w:hAnsi="Times New Roman" w:cs="Times New Roman" w:hint="default"/>
        </w:rPr>
      </w:lvl>
    </w:lvlOverride>
  </w:num>
  <w:num w:numId="41">
    <w:abstractNumId w:val="4"/>
  </w:num>
  <w:num w:numId="42">
    <w:abstractNumId w:val="24"/>
  </w:num>
  <w:num w:numId="43">
    <w:abstractNumId w:val="23"/>
  </w:num>
  <w:num w:numId="44">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45">
    <w:abstractNumId w:val="12"/>
  </w:num>
  <w:num w:numId="46">
    <w:abstractNumId w:val="2"/>
  </w:num>
  <w:num w:numId="47">
    <w:abstractNumId w:val="21"/>
  </w:num>
  <w:num w:numId="48">
    <w:abstractNumId w:val="29"/>
  </w:num>
  <w:num w:numId="49">
    <w:abstractNumId w:val="22"/>
  </w:num>
  <w:num w:numId="50">
    <w:abstractNumId w:val="7"/>
  </w:num>
  <w:num w:numId="51">
    <w:abstractNumId w:val="26"/>
  </w:num>
  <w:num w:numId="52">
    <w:abstractNumId w:val="17"/>
    <w:lvlOverride w:ilvl="0">
      <w:lvl w:ilvl="0">
        <w:start w:val="5"/>
        <w:numFmt w:val="decimal"/>
        <w:lvlText w:val="4.5.%1."/>
        <w:legacy w:legacy="1" w:legacySpace="0" w:legacyIndent="538"/>
        <w:lvlJc w:val="left"/>
        <w:rPr>
          <w:rFonts w:ascii="Times New Roman" w:hAnsi="Times New Roman" w:cs="Times New Roman" w:hint="default"/>
        </w:rPr>
      </w:lvl>
    </w:lvlOverride>
  </w:num>
  <w:num w:numId="53">
    <w:abstractNumId w:val="11"/>
  </w:num>
  <w:num w:numId="54">
    <w:abstractNumId w:val="11"/>
    <w:lvlOverride w:ilvl="0">
      <w:lvl w:ilvl="0">
        <w:start w:val="6"/>
        <w:numFmt w:val="decimal"/>
        <w:lvlText w:val="4.5.%1."/>
        <w:legacy w:legacy="1" w:legacySpace="0" w:legacyIndent="504"/>
        <w:lvlJc w:val="left"/>
        <w:rPr>
          <w:rFonts w:ascii="Times New Roman" w:hAnsi="Times New Roman" w:cs="Times New Roman" w:hint="default"/>
        </w:rPr>
      </w:lvl>
    </w:lvlOverride>
  </w:num>
  <w:num w:numId="55">
    <w:abstractNumId w:val="0"/>
    <w:lvlOverride w:ilvl="0">
      <w:lvl w:ilvl="0">
        <w:start w:val="65535"/>
        <w:numFmt w:val="bullet"/>
        <w:lvlText w:val="•"/>
        <w:legacy w:legacy="1" w:legacySpace="0" w:legacyIndent="233"/>
        <w:lvlJc w:val="left"/>
        <w:rPr>
          <w:rFonts w:ascii="Times New Roman" w:hAnsi="Times New Roman" w:cs="Times New Roman" w:hint="default"/>
        </w:rPr>
      </w:lvl>
    </w:lvlOverride>
  </w:num>
  <w:num w:numId="56">
    <w:abstractNumId w:val="43"/>
  </w:num>
  <w:num w:numId="57">
    <w:abstractNumId w:val="41"/>
  </w:num>
  <w:num w:numId="58">
    <w:abstractNumId w:val="40"/>
  </w:num>
  <w:num w:numId="59">
    <w:abstractNumId w:val="8"/>
  </w:num>
  <w:num w:numId="60">
    <w:abstractNumId w:val="19"/>
  </w:num>
  <w:num w:numId="61">
    <w:abstractNumId w:val="39"/>
  </w:num>
  <w:num w:numId="62">
    <w:abstractNumId w:val="2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2"/>
  <w:proofState w:spelling="clean" w:grammar="clean"/>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04B"/>
    <w:rsid w:val="00000626"/>
    <w:rsid w:val="00021343"/>
    <w:rsid w:val="000224AC"/>
    <w:rsid w:val="00037B9C"/>
    <w:rsid w:val="0004149F"/>
    <w:rsid w:val="00041A38"/>
    <w:rsid w:val="00053294"/>
    <w:rsid w:val="00054CDC"/>
    <w:rsid w:val="00057888"/>
    <w:rsid w:val="00061002"/>
    <w:rsid w:val="000765D7"/>
    <w:rsid w:val="00085E31"/>
    <w:rsid w:val="00086D92"/>
    <w:rsid w:val="000A0683"/>
    <w:rsid w:val="000D6A94"/>
    <w:rsid w:val="000E6A5B"/>
    <w:rsid w:val="000F3A14"/>
    <w:rsid w:val="000F7D6E"/>
    <w:rsid w:val="0010205E"/>
    <w:rsid w:val="00111493"/>
    <w:rsid w:val="001229EB"/>
    <w:rsid w:val="00135CC4"/>
    <w:rsid w:val="00137BEF"/>
    <w:rsid w:val="00153596"/>
    <w:rsid w:val="0016062D"/>
    <w:rsid w:val="00176BF7"/>
    <w:rsid w:val="00182270"/>
    <w:rsid w:val="00187688"/>
    <w:rsid w:val="00191688"/>
    <w:rsid w:val="001A520D"/>
    <w:rsid w:val="001A6FE4"/>
    <w:rsid w:val="001B7083"/>
    <w:rsid w:val="001C3C29"/>
    <w:rsid w:val="001C7E25"/>
    <w:rsid w:val="001D2176"/>
    <w:rsid w:val="001D2481"/>
    <w:rsid w:val="001D6317"/>
    <w:rsid w:val="001E7DB6"/>
    <w:rsid w:val="001F781E"/>
    <w:rsid w:val="00206540"/>
    <w:rsid w:val="00222B10"/>
    <w:rsid w:val="002263F5"/>
    <w:rsid w:val="002379A8"/>
    <w:rsid w:val="00242A1C"/>
    <w:rsid w:val="002443B2"/>
    <w:rsid w:val="00264719"/>
    <w:rsid w:val="00272CE6"/>
    <w:rsid w:val="00291518"/>
    <w:rsid w:val="002A34AF"/>
    <w:rsid w:val="002B4CC7"/>
    <w:rsid w:val="002C3DB0"/>
    <w:rsid w:val="002D38A6"/>
    <w:rsid w:val="002E3593"/>
    <w:rsid w:val="002F43F7"/>
    <w:rsid w:val="002F4C27"/>
    <w:rsid w:val="002F7806"/>
    <w:rsid w:val="003031E7"/>
    <w:rsid w:val="003130BF"/>
    <w:rsid w:val="00320967"/>
    <w:rsid w:val="0032509F"/>
    <w:rsid w:val="00341F71"/>
    <w:rsid w:val="00341FC1"/>
    <w:rsid w:val="003452A5"/>
    <w:rsid w:val="00345FBC"/>
    <w:rsid w:val="00346E77"/>
    <w:rsid w:val="003622FB"/>
    <w:rsid w:val="00366223"/>
    <w:rsid w:val="00382326"/>
    <w:rsid w:val="00386116"/>
    <w:rsid w:val="00391A19"/>
    <w:rsid w:val="003A1750"/>
    <w:rsid w:val="003B0B4F"/>
    <w:rsid w:val="003B28D9"/>
    <w:rsid w:val="003B517E"/>
    <w:rsid w:val="003B52C0"/>
    <w:rsid w:val="003D3CD4"/>
    <w:rsid w:val="003E01F1"/>
    <w:rsid w:val="003E4560"/>
    <w:rsid w:val="003E4FA7"/>
    <w:rsid w:val="003F6AEA"/>
    <w:rsid w:val="00406D15"/>
    <w:rsid w:val="0043005F"/>
    <w:rsid w:val="00432834"/>
    <w:rsid w:val="00460883"/>
    <w:rsid w:val="0046283D"/>
    <w:rsid w:val="004714F7"/>
    <w:rsid w:val="00480456"/>
    <w:rsid w:val="004811BF"/>
    <w:rsid w:val="004B73CD"/>
    <w:rsid w:val="004B7CF7"/>
    <w:rsid w:val="004C5280"/>
    <w:rsid w:val="004C5B99"/>
    <w:rsid w:val="004C63D0"/>
    <w:rsid w:val="004C7996"/>
    <w:rsid w:val="004F2ED4"/>
    <w:rsid w:val="005028DF"/>
    <w:rsid w:val="005101A8"/>
    <w:rsid w:val="00523B8D"/>
    <w:rsid w:val="00526492"/>
    <w:rsid w:val="005305A2"/>
    <w:rsid w:val="005539B0"/>
    <w:rsid w:val="00561C21"/>
    <w:rsid w:val="005732AE"/>
    <w:rsid w:val="005762B7"/>
    <w:rsid w:val="00592702"/>
    <w:rsid w:val="00596699"/>
    <w:rsid w:val="005A622C"/>
    <w:rsid w:val="005C174E"/>
    <w:rsid w:val="005C57D1"/>
    <w:rsid w:val="005F6B3A"/>
    <w:rsid w:val="006028C8"/>
    <w:rsid w:val="00611A1B"/>
    <w:rsid w:val="00624003"/>
    <w:rsid w:val="00652930"/>
    <w:rsid w:val="00654C3B"/>
    <w:rsid w:val="00677DB8"/>
    <w:rsid w:val="006A4738"/>
    <w:rsid w:val="006A74D8"/>
    <w:rsid w:val="006C77BF"/>
    <w:rsid w:val="006C7C49"/>
    <w:rsid w:val="006E2162"/>
    <w:rsid w:val="006E2251"/>
    <w:rsid w:val="006E5247"/>
    <w:rsid w:val="006F2864"/>
    <w:rsid w:val="00705FCB"/>
    <w:rsid w:val="0073102E"/>
    <w:rsid w:val="00751B2A"/>
    <w:rsid w:val="00757DDC"/>
    <w:rsid w:val="00786C03"/>
    <w:rsid w:val="007872B3"/>
    <w:rsid w:val="007878B6"/>
    <w:rsid w:val="007933FF"/>
    <w:rsid w:val="00795393"/>
    <w:rsid w:val="007968A0"/>
    <w:rsid w:val="007977E9"/>
    <w:rsid w:val="007B714B"/>
    <w:rsid w:val="007C495B"/>
    <w:rsid w:val="007D208E"/>
    <w:rsid w:val="007F0F2B"/>
    <w:rsid w:val="00863490"/>
    <w:rsid w:val="00884BB3"/>
    <w:rsid w:val="008B4214"/>
    <w:rsid w:val="008B4DD5"/>
    <w:rsid w:val="008D04E2"/>
    <w:rsid w:val="008D6510"/>
    <w:rsid w:val="008E2738"/>
    <w:rsid w:val="008E557C"/>
    <w:rsid w:val="00913F12"/>
    <w:rsid w:val="00921047"/>
    <w:rsid w:val="009268C5"/>
    <w:rsid w:val="00931F6F"/>
    <w:rsid w:val="0094095E"/>
    <w:rsid w:val="00943A87"/>
    <w:rsid w:val="0096146E"/>
    <w:rsid w:val="0096186D"/>
    <w:rsid w:val="009B4AF8"/>
    <w:rsid w:val="009F5BA6"/>
    <w:rsid w:val="00A00AB3"/>
    <w:rsid w:val="00A020B2"/>
    <w:rsid w:val="00A215EB"/>
    <w:rsid w:val="00A46B91"/>
    <w:rsid w:val="00A72416"/>
    <w:rsid w:val="00A76C4A"/>
    <w:rsid w:val="00A84C8E"/>
    <w:rsid w:val="00A87E55"/>
    <w:rsid w:val="00A92DD8"/>
    <w:rsid w:val="00A94819"/>
    <w:rsid w:val="00A97C02"/>
    <w:rsid w:val="00AA0C13"/>
    <w:rsid w:val="00AB33AD"/>
    <w:rsid w:val="00AB457C"/>
    <w:rsid w:val="00AB5A7E"/>
    <w:rsid w:val="00AD713E"/>
    <w:rsid w:val="00AF1F23"/>
    <w:rsid w:val="00AF4420"/>
    <w:rsid w:val="00AF4EDA"/>
    <w:rsid w:val="00B5285C"/>
    <w:rsid w:val="00B53305"/>
    <w:rsid w:val="00B608ED"/>
    <w:rsid w:val="00B62287"/>
    <w:rsid w:val="00B6404B"/>
    <w:rsid w:val="00B7120C"/>
    <w:rsid w:val="00B72D26"/>
    <w:rsid w:val="00BA5052"/>
    <w:rsid w:val="00BB5576"/>
    <w:rsid w:val="00BD0D1A"/>
    <w:rsid w:val="00BE4343"/>
    <w:rsid w:val="00BF010C"/>
    <w:rsid w:val="00BF05EC"/>
    <w:rsid w:val="00BF67F5"/>
    <w:rsid w:val="00C0359E"/>
    <w:rsid w:val="00C10DB6"/>
    <w:rsid w:val="00C11098"/>
    <w:rsid w:val="00C249D1"/>
    <w:rsid w:val="00C4601A"/>
    <w:rsid w:val="00C622A7"/>
    <w:rsid w:val="00C64BC7"/>
    <w:rsid w:val="00C73908"/>
    <w:rsid w:val="00C90794"/>
    <w:rsid w:val="00C92ECF"/>
    <w:rsid w:val="00C94EE9"/>
    <w:rsid w:val="00CA46EE"/>
    <w:rsid w:val="00CC4B66"/>
    <w:rsid w:val="00CC7125"/>
    <w:rsid w:val="00CE2FDD"/>
    <w:rsid w:val="00CE5F4A"/>
    <w:rsid w:val="00CF0F4E"/>
    <w:rsid w:val="00CF4BE5"/>
    <w:rsid w:val="00D01676"/>
    <w:rsid w:val="00D36868"/>
    <w:rsid w:val="00D42196"/>
    <w:rsid w:val="00D526AE"/>
    <w:rsid w:val="00D63077"/>
    <w:rsid w:val="00D66AAD"/>
    <w:rsid w:val="00D6772A"/>
    <w:rsid w:val="00D777C9"/>
    <w:rsid w:val="00D83B72"/>
    <w:rsid w:val="00D9738E"/>
    <w:rsid w:val="00DA513C"/>
    <w:rsid w:val="00DA54EF"/>
    <w:rsid w:val="00DB04FF"/>
    <w:rsid w:val="00DB6F7C"/>
    <w:rsid w:val="00DB7C41"/>
    <w:rsid w:val="00DC18CF"/>
    <w:rsid w:val="00DC1C33"/>
    <w:rsid w:val="00DC665E"/>
    <w:rsid w:val="00DD4B4F"/>
    <w:rsid w:val="00DD6164"/>
    <w:rsid w:val="00DE0E7B"/>
    <w:rsid w:val="00DE5FDE"/>
    <w:rsid w:val="00DF5F45"/>
    <w:rsid w:val="00DF6F12"/>
    <w:rsid w:val="00E03318"/>
    <w:rsid w:val="00E170BB"/>
    <w:rsid w:val="00E40B34"/>
    <w:rsid w:val="00E40EF7"/>
    <w:rsid w:val="00E420DB"/>
    <w:rsid w:val="00E42F38"/>
    <w:rsid w:val="00E65680"/>
    <w:rsid w:val="00E952BB"/>
    <w:rsid w:val="00EA2BED"/>
    <w:rsid w:val="00EB0A8D"/>
    <w:rsid w:val="00EE5649"/>
    <w:rsid w:val="00EE748F"/>
    <w:rsid w:val="00F043B1"/>
    <w:rsid w:val="00F106BE"/>
    <w:rsid w:val="00F119BB"/>
    <w:rsid w:val="00F24DB0"/>
    <w:rsid w:val="00F4221C"/>
    <w:rsid w:val="00F60E82"/>
    <w:rsid w:val="00F677E2"/>
    <w:rsid w:val="00F73F80"/>
    <w:rsid w:val="00F94799"/>
    <w:rsid w:val="00FA0DB1"/>
    <w:rsid w:val="00FA1BDD"/>
    <w:rsid w:val="00FA2002"/>
    <w:rsid w:val="00FA5DBA"/>
    <w:rsid w:val="00FB363D"/>
    <w:rsid w:val="00FD080D"/>
    <w:rsid w:val="00FF10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59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04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1">
    <w:name w:val="heading 1"/>
    <w:basedOn w:val="a"/>
    <w:next w:val="a"/>
    <w:link w:val="10"/>
    <w:uiPriority w:val="9"/>
    <w:qFormat/>
    <w:rsid w:val="00F24DB0"/>
    <w:pPr>
      <w:widowControl/>
      <w:autoSpaceDE/>
      <w:autoSpaceDN/>
      <w:adjustRightInd/>
      <w:spacing w:before="480" w:after="120"/>
      <w:outlineLvl w:val="0"/>
    </w:pPr>
    <w:rPr>
      <w:rFonts w:ascii="Arial" w:eastAsia="Arial" w:hAnsi="Arial" w:cs="Arial"/>
      <w:b/>
      <w:bCs/>
      <w:color w:val="000000"/>
      <w:sz w:val="36"/>
      <w:szCs w:val="36"/>
    </w:rPr>
  </w:style>
  <w:style w:type="paragraph" w:styleId="2">
    <w:name w:val="heading 2"/>
    <w:basedOn w:val="a"/>
    <w:next w:val="a"/>
    <w:link w:val="20"/>
    <w:qFormat/>
    <w:rsid w:val="005C57D1"/>
    <w:pPr>
      <w:keepNext/>
      <w:widowControl/>
      <w:autoSpaceDE/>
      <w:autoSpaceDN/>
      <w:adjustRightInd/>
      <w:jc w:val="center"/>
      <w:outlineLvl w:val="1"/>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B6404B"/>
  </w:style>
  <w:style w:type="paragraph" w:customStyle="1" w:styleId="Style3">
    <w:name w:val="Style3"/>
    <w:basedOn w:val="a"/>
    <w:uiPriority w:val="99"/>
    <w:rsid w:val="00B6404B"/>
    <w:pPr>
      <w:jc w:val="both"/>
    </w:pPr>
  </w:style>
  <w:style w:type="paragraph" w:customStyle="1" w:styleId="Style4">
    <w:name w:val="Style4"/>
    <w:basedOn w:val="a"/>
    <w:uiPriority w:val="99"/>
    <w:rsid w:val="00B6404B"/>
    <w:pPr>
      <w:spacing w:line="184" w:lineRule="exact"/>
      <w:ind w:firstLine="840"/>
      <w:jc w:val="both"/>
    </w:pPr>
  </w:style>
  <w:style w:type="paragraph" w:customStyle="1" w:styleId="Style5">
    <w:name w:val="Style5"/>
    <w:basedOn w:val="a"/>
    <w:uiPriority w:val="99"/>
    <w:rsid w:val="00B6404B"/>
    <w:pPr>
      <w:spacing w:line="184" w:lineRule="exact"/>
      <w:ind w:firstLine="494"/>
      <w:jc w:val="both"/>
    </w:pPr>
  </w:style>
  <w:style w:type="paragraph" w:customStyle="1" w:styleId="Style12">
    <w:name w:val="Style12"/>
    <w:basedOn w:val="a"/>
    <w:uiPriority w:val="99"/>
    <w:rsid w:val="00B6404B"/>
  </w:style>
  <w:style w:type="paragraph" w:customStyle="1" w:styleId="Style13">
    <w:name w:val="Style13"/>
    <w:basedOn w:val="a"/>
    <w:uiPriority w:val="99"/>
    <w:rsid w:val="00B6404B"/>
    <w:pPr>
      <w:spacing w:line="185" w:lineRule="exact"/>
      <w:ind w:firstLine="838"/>
      <w:jc w:val="both"/>
    </w:pPr>
  </w:style>
  <w:style w:type="character" w:customStyle="1" w:styleId="FontStyle61">
    <w:name w:val="Font Style61"/>
    <w:basedOn w:val="a0"/>
    <w:uiPriority w:val="99"/>
    <w:rsid w:val="00B6404B"/>
    <w:rPr>
      <w:rFonts w:ascii="Times New Roman" w:hAnsi="Times New Roman" w:cs="Times New Roman"/>
      <w:b/>
      <w:bCs/>
      <w:sz w:val="16"/>
      <w:szCs w:val="16"/>
    </w:rPr>
  </w:style>
  <w:style w:type="character" w:customStyle="1" w:styleId="FontStyle62">
    <w:name w:val="Font Style62"/>
    <w:basedOn w:val="a0"/>
    <w:uiPriority w:val="99"/>
    <w:rsid w:val="00B6404B"/>
    <w:rPr>
      <w:rFonts w:ascii="Times New Roman" w:hAnsi="Times New Roman" w:cs="Times New Roman"/>
      <w:b/>
      <w:bCs/>
      <w:sz w:val="14"/>
      <w:szCs w:val="14"/>
    </w:rPr>
  </w:style>
  <w:style w:type="character" w:customStyle="1" w:styleId="FontStyle64">
    <w:name w:val="Font Style64"/>
    <w:basedOn w:val="a0"/>
    <w:uiPriority w:val="99"/>
    <w:rsid w:val="00B6404B"/>
    <w:rPr>
      <w:rFonts w:ascii="Times New Roman" w:hAnsi="Times New Roman" w:cs="Times New Roman"/>
      <w:sz w:val="14"/>
      <w:szCs w:val="14"/>
    </w:rPr>
  </w:style>
  <w:style w:type="paragraph" w:customStyle="1" w:styleId="Style15">
    <w:name w:val="Style15"/>
    <w:basedOn w:val="a"/>
    <w:uiPriority w:val="99"/>
    <w:rsid w:val="00B6404B"/>
    <w:pPr>
      <w:spacing w:line="185" w:lineRule="exact"/>
      <w:jc w:val="both"/>
    </w:pPr>
  </w:style>
  <w:style w:type="paragraph" w:customStyle="1" w:styleId="Style20">
    <w:name w:val="Style20"/>
    <w:basedOn w:val="a"/>
    <w:uiPriority w:val="99"/>
    <w:rsid w:val="00B6404B"/>
    <w:pPr>
      <w:spacing w:line="184" w:lineRule="exact"/>
      <w:ind w:firstLine="470"/>
      <w:jc w:val="both"/>
    </w:pPr>
  </w:style>
  <w:style w:type="character" w:customStyle="1" w:styleId="FontStyle63">
    <w:name w:val="Font Style63"/>
    <w:basedOn w:val="a0"/>
    <w:uiPriority w:val="99"/>
    <w:rsid w:val="00B6404B"/>
    <w:rPr>
      <w:rFonts w:ascii="Cambria" w:hAnsi="Cambria" w:cs="Cambria"/>
      <w:i/>
      <w:iCs/>
      <w:spacing w:val="-10"/>
      <w:sz w:val="20"/>
      <w:szCs w:val="20"/>
    </w:rPr>
  </w:style>
  <w:style w:type="character" w:customStyle="1" w:styleId="FontStyle84">
    <w:name w:val="Font Style84"/>
    <w:basedOn w:val="a0"/>
    <w:uiPriority w:val="99"/>
    <w:rsid w:val="00B6404B"/>
    <w:rPr>
      <w:rFonts w:ascii="Times New Roman" w:hAnsi="Times New Roman" w:cs="Times New Roman"/>
      <w:i/>
      <w:iCs/>
      <w:sz w:val="14"/>
      <w:szCs w:val="14"/>
    </w:rPr>
  </w:style>
  <w:style w:type="paragraph" w:customStyle="1" w:styleId="Style16">
    <w:name w:val="Style16"/>
    <w:basedOn w:val="a"/>
    <w:uiPriority w:val="99"/>
    <w:rsid w:val="00B6404B"/>
    <w:pPr>
      <w:spacing w:line="184" w:lineRule="exact"/>
      <w:ind w:firstLine="576"/>
      <w:jc w:val="both"/>
    </w:pPr>
  </w:style>
  <w:style w:type="paragraph" w:customStyle="1" w:styleId="Style27">
    <w:name w:val="Style27"/>
    <w:basedOn w:val="a"/>
    <w:uiPriority w:val="99"/>
    <w:rsid w:val="00B6404B"/>
  </w:style>
  <w:style w:type="paragraph" w:customStyle="1" w:styleId="Style28">
    <w:name w:val="Style28"/>
    <w:basedOn w:val="a"/>
    <w:uiPriority w:val="99"/>
    <w:rsid w:val="00B6404B"/>
    <w:pPr>
      <w:jc w:val="center"/>
    </w:pPr>
  </w:style>
  <w:style w:type="paragraph" w:customStyle="1" w:styleId="Style40">
    <w:name w:val="Style40"/>
    <w:basedOn w:val="a"/>
    <w:uiPriority w:val="99"/>
    <w:rsid w:val="00B6404B"/>
    <w:pPr>
      <w:spacing w:line="186" w:lineRule="exact"/>
      <w:ind w:firstLine="1159"/>
    </w:pPr>
  </w:style>
  <w:style w:type="paragraph" w:customStyle="1" w:styleId="Style34">
    <w:name w:val="Style34"/>
    <w:basedOn w:val="a"/>
    <w:uiPriority w:val="99"/>
    <w:rsid w:val="00B6404B"/>
    <w:pPr>
      <w:spacing w:line="182" w:lineRule="exact"/>
      <w:ind w:firstLine="1082"/>
    </w:pPr>
  </w:style>
  <w:style w:type="paragraph" w:customStyle="1" w:styleId="Style37">
    <w:name w:val="Style37"/>
    <w:basedOn w:val="a"/>
    <w:uiPriority w:val="99"/>
    <w:rsid w:val="00B6404B"/>
    <w:pPr>
      <w:spacing w:line="257" w:lineRule="exact"/>
      <w:jc w:val="both"/>
    </w:pPr>
  </w:style>
  <w:style w:type="character" w:customStyle="1" w:styleId="FontStyle66">
    <w:name w:val="Font Style66"/>
    <w:basedOn w:val="a0"/>
    <w:uiPriority w:val="99"/>
    <w:rsid w:val="00B6404B"/>
    <w:rPr>
      <w:rFonts w:ascii="Times New Roman" w:hAnsi="Times New Roman" w:cs="Times New Roman"/>
      <w:b/>
      <w:bCs/>
      <w:sz w:val="10"/>
      <w:szCs w:val="10"/>
    </w:rPr>
  </w:style>
  <w:style w:type="paragraph" w:customStyle="1" w:styleId="Style48">
    <w:name w:val="Style48"/>
    <w:basedOn w:val="a"/>
    <w:uiPriority w:val="99"/>
    <w:rsid w:val="00B6404B"/>
    <w:pPr>
      <w:spacing w:line="182" w:lineRule="exact"/>
      <w:ind w:firstLine="838"/>
    </w:pPr>
  </w:style>
  <w:style w:type="paragraph" w:customStyle="1" w:styleId="Style6">
    <w:name w:val="Style6"/>
    <w:basedOn w:val="a"/>
    <w:uiPriority w:val="99"/>
    <w:rsid w:val="00B6404B"/>
  </w:style>
  <w:style w:type="paragraph" w:customStyle="1" w:styleId="Style18">
    <w:name w:val="Style18"/>
    <w:basedOn w:val="a"/>
    <w:uiPriority w:val="99"/>
    <w:rsid w:val="00B6404B"/>
    <w:pPr>
      <w:spacing w:line="185" w:lineRule="exact"/>
      <w:ind w:hanging="233"/>
    </w:pPr>
  </w:style>
  <w:style w:type="paragraph" w:customStyle="1" w:styleId="Style24">
    <w:name w:val="Style24"/>
    <w:basedOn w:val="a"/>
    <w:uiPriority w:val="99"/>
    <w:rsid w:val="00B6404B"/>
    <w:pPr>
      <w:jc w:val="both"/>
    </w:pPr>
  </w:style>
  <w:style w:type="paragraph" w:customStyle="1" w:styleId="Style43">
    <w:name w:val="Style43"/>
    <w:basedOn w:val="a"/>
    <w:uiPriority w:val="99"/>
    <w:rsid w:val="00B6404B"/>
    <w:pPr>
      <w:spacing w:line="185" w:lineRule="exact"/>
      <w:ind w:firstLine="77"/>
      <w:jc w:val="both"/>
    </w:pPr>
  </w:style>
  <w:style w:type="paragraph" w:customStyle="1" w:styleId="Style49">
    <w:name w:val="Style49"/>
    <w:basedOn w:val="a"/>
    <w:uiPriority w:val="99"/>
    <w:rsid w:val="00B6404B"/>
  </w:style>
  <w:style w:type="paragraph" w:customStyle="1" w:styleId="Style53">
    <w:name w:val="Style53"/>
    <w:basedOn w:val="a"/>
    <w:uiPriority w:val="99"/>
    <w:rsid w:val="00B6404B"/>
    <w:pPr>
      <w:spacing w:line="185" w:lineRule="exact"/>
      <w:ind w:firstLine="761"/>
    </w:pPr>
  </w:style>
  <w:style w:type="character" w:customStyle="1" w:styleId="FontStyle59">
    <w:name w:val="Font Style59"/>
    <w:basedOn w:val="a0"/>
    <w:uiPriority w:val="99"/>
    <w:rsid w:val="00B6404B"/>
    <w:rPr>
      <w:rFonts w:ascii="Times New Roman" w:hAnsi="Times New Roman" w:cs="Times New Roman"/>
      <w:sz w:val="12"/>
      <w:szCs w:val="12"/>
    </w:rPr>
  </w:style>
  <w:style w:type="paragraph" w:styleId="a3">
    <w:name w:val="No Spacing"/>
    <w:uiPriority w:val="1"/>
    <w:qFormat/>
    <w:rsid w:val="00E0331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4">
    <w:name w:val="Balloon Text"/>
    <w:basedOn w:val="a"/>
    <w:link w:val="a5"/>
    <w:uiPriority w:val="99"/>
    <w:semiHidden/>
    <w:unhideWhenUsed/>
    <w:rsid w:val="00E40B34"/>
    <w:rPr>
      <w:rFonts w:ascii="Tahoma" w:hAnsi="Tahoma" w:cs="Tahoma"/>
      <w:sz w:val="16"/>
      <w:szCs w:val="16"/>
    </w:rPr>
  </w:style>
  <w:style w:type="character" w:customStyle="1" w:styleId="a5">
    <w:name w:val="Текст выноски Знак"/>
    <w:basedOn w:val="a0"/>
    <w:link w:val="a4"/>
    <w:uiPriority w:val="99"/>
    <w:semiHidden/>
    <w:rsid w:val="00E40B34"/>
    <w:rPr>
      <w:rFonts w:ascii="Tahoma" w:eastAsiaTheme="minorEastAsia" w:hAnsi="Tahoma" w:cs="Tahoma"/>
      <w:sz w:val="16"/>
      <w:szCs w:val="16"/>
      <w:lang w:eastAsia="ru-RU"/>
    </w:rPr>
  </w:style>
  <w:style w:type="paragraph" w:styleId="a6">
    <w:name w:val="header"/>
    <w:basedOn w:val="a"/>
    <w:link w:val="a7"/>
    <w:uiPriority w:val="99"/>
    <w:unhideWhenUsed/>
    <w:rsid w:val="006E2251"/>
    <w:pPr>
      <w:tabs>
        <w:tab w:val="center" w:pos="4677"/>
        <w:tab w:val="right" w:pos="9355"/>
      </w:tabs>
    </w:pPr>
  </w:style>
  <w:style w:type="character" w:customStyle="1" w:styleId="a7">
    <w:name w:val="Верхний колонтитул Знак"/>
    <w:basedOn w:val="a0"/>
    <w:link w:val="a6"/>
    <w:uiPriority w:val="99"/>
    <w:rsid w:val="006E2251"/>
    <w:rPr>
      <w:rFonts w:ascii="Times New Roman" w:eastAsiaTheme="minorEastAsia" w:hAnsi="Times New Roman" w:cs="Times New Roman"/>
      <w:sz w:val="24"/>
      <w:szCs w:val="24"/>
      <w:lang w:eastAsia="ru-RU"/>
    </w:rPr>
  </w:style>
  <w:style w:type="paragraph" w:styleId="a8">
    <w:name w:val="footer"/>
    <w:basedOn w:val="a"/>
    <w:link w:val="a9"/>
    <w:uiPriority w:val="99"/>
    <w:unhideWhenUsed/>
    <w:rsid w:val="006E2251"/>
    <w:pPr>
      <w:tabs>
        <w:tab w:val="center" w:pos="4677"/>
        <w:tab w:val="right" w:pos="9355"/>
      </w:tabs>
    </w:pPr>
  </w:style>
  <w:style w:type="character" w:customStyle="1" w:styleId="a9">
    <w:name w:val="Нижний колонтитул Знак"/>
    <w:basedOn w:val="a0"/>
    <w:link w:val="a8"/>
    <w:uiPriority w:val="99"/>
    <w:rsid w:val="006E2251"/>
    <w:rPr>
      <w:rFonts w:ascii="Times New Roman" w:eastAsiaTheme="minorEastAsia" w:hAnsi="Times New Roman" w:cs="Times New Roman"/>
      <w:sz w:val="24"/>
      <w:szCs w:val="24"/>
      <w:lang w:eastAsia="ru-RU"/>
    </w:rPr>
  </w:style>
  <w:style w:type="paragraph" w:customStyle="1" w:styleId="Style1">
    <w:name w:val="Style1"/>
    <w:basedOn w:val="a"/>
    <w:uiPriority w:val="99"/>
    <w:rsid w:val="002F43F7"/>
    <w:rPr>
      <w:rFonts w:eastAsia="Times New Roman"/>
    </w:rPr>
  </w:style>
  <w:style w:type="character" w:customStyle="1" w:styleId="FontStyle27">
    <w:name w:val="Font Style27"/>
    <w:rsid w:val="002F43F7"/>
    <w:rPr>
      <w:rFonts w:ascii="Times New Roman" w:hAnsi="Times New Roman" w:cs="Times New Roman"/>
      <w:b/>
      <w:bCs/>
      <w:sz w:val="26"/>
      <w:szCs w:val="26"/>
    </w:rPr>
  </w:style>
  <w:style w:type="character" w:customStyle="1" w:styleId="FontStyle29">
    <w:name w:val="Font Style29"/>
    <w:rsid w:val="002F43F7"/>
    <w:rPr>
      <w:rFonts w:ascii="Times New Roman" w:hAnsi="Times New Roman" w:cs="Times New Roman"/>
      <w:b/>
      <w:bCs/>
      <w:sz w:val="22"/>
      <w:szCs w:val="22"/>
    </w:rPr>
  </w:style>
  <w:style w:type="paragraph" w:customStyle="1" w:styleId="Style7">
    <w:name w:val="Style7"/>
    <w:basedOn w:val="a"/>
    <w:rsid w:val="002F43F7"/>
    <w:pPr>
      <w:spacing w:line="274" w:lineRule="exact"/>
      <w:jc w:val="center"/>
    </w:pPr>
    <w:rPr>
      <w:rFonts w:eastAsia="Times New Roman"/>
    </w:rPr>
  </w:style>
  <w:style w:type="character" w:customStyle="1" w:styleId="FontStyle33">
    <w:name w:val="Font Style33"/>
    <w:rsid w:val="002F43F7"/>
    <w:rPr>
      <w:rFonts w:ascii="Arial" w:hAnsi="Arial" w:cs="Arial"/>
      <w:b/>
      <w:bCs/>
      <w:sz w:val="18"/>
      <w:szCs w:val="18"/>
    </w:rPr>
  </w:style>
  <w:style w:type="paragraph" w:customStyle="1" w:styleId="ConsPlusNonformat">
    <w:name w:val="ConsPlusNonformat"/>
    <w:rsid w:val="00A94819"/>
    <w:pPr>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2263F5"/>
    <w:pPr>
      <w:autoSpaceDE w:val="0"/>
      <w:autoSpaceDN w:val="0"/>
      <w:adjustRightInd w:val="0"/>
      <w:spacing w:after="0" w:line="240" w:lineRule="auto"/>
    </w:pPr>
    <w:rPr>
      <w:rFonts w:ascii="Arial" w:hAnsi="Arial" w:cs="Arial"/>
      <w:sz w:val="20"/>
      <w:szCs w:val="20"/>
    </w:rPr>
  </w:style>
  <w:style w:type="paragraph" w:customStyle="1" w:styleId="Style41">
    <w:name w:val="Style41"/>
    <w:basedOn w:val="a"/>
    <w:uiPriority w:val="99"/>
    <w:rsid w:val="002263F5"/>
  </w:style>
  <w:style w:type="character" w:customStyle="1" w:styleId="FontStyle83">
    <w:name w:val="Font Style83"/>
    <w:basedOn w:val="a0"/>
    <w:uiPriority w:val="99"/>
    <w:rsid w:val="002263F5"/>
    <w:rPr>
      <w:rFonts w:ascii="Times New Roman" w:hAnsi="Times New Roman" w:cs="Times New Roman"/>
      <w:sz w:val="18"/>
      <w:szCs w:val="18"/>
    </w:rPr>
  </w:style>
  <w:style w:type="paragraph" w:customStyle="1" w:styleId="Style38">
    <w:name w:val="Style38"/>
    <w:basedOn w:val="a"/>
    <w:uiPriority w:val="99"/>
    <w:rsid w:val="002263F5"/>
    <w:pPr>
      <w:spacing w:line="154" w:lineRule="exact"/>
    </w:pPr>
  </w:style>
  <w:style w:type="character" w:customStyle="1" w:styleId="FontStyle86">
    <w:name w:val="Font Style86"/>
    <w:basedOn w:val="a0"/>
    <w:uiPriority w:val="99"/>
    <w:rsid w:val="002263F5"/>
    <w:rPr>
      <w:rFonts w:ascii="Courier New" w:hAnsi="Courier New" w:cs="Courier New"/>
      <w:sz w:val="12"/>
      <w:szCs w:val="12"/>
    </w:rPr>
  </w:style>
  <w:style w:type="character" w:styleId="aa">
    <w:name w:val="annotation reference"/>
    <w:basedOn w:val="a0"/>
    <w:uiPriority w:val="99"/>
    <w:semiHidden/>
    <w:unhideWhenUsed/>
    <w:rsid w:val="006028C8"/>
    <w:rPr>
      <w:sz w:val="16"/>
      <w:szCs w:val="16"/>
    </w:rPr>
  </w:style>
  <w:style w:type="paragraph" w:styleId="ab">
    <w:name w:val="annotation text"/>
    <w:basedOn w:val="a"/>
    <w:link w:val="ac"/>
    <w:uiPriority w:val="99"/>
    <w:semiHidden/>
    <w:unhideWhenUsed/>
    <w:rsid w:val="006028C8"/>
    <w:rPr>
      <w:sz w:val="20"/>
      <w:szCs w:val="20"/>
    </w:rPr>
  </w:style>
  <w:style w:type="character" w:customStyle="1" w:styleId="ac">
    <w:name w:val="Текст примечания Знак"/>
    <w:basedOn w:val="a0"/>
    <w:link w:val="ab"/>
    <w:uiPriority w:val="99"/>
    <w:semiHidden/>
    <w:rsid w:val="006028C8"/>
    <w:rPr>
      <w:rFonts w:ascii="Times New Roman" w:eastAsiaTheme="minorEastAsia" w:hAnsi="Times New Roman" w:cs="Times New Roman"/>
      <w:sz w:val="20"/>
      <w:szCs w:val="20"/>
      <w:lang w:eastAsia="ru-RU"/>
    </w:rPr>
  </w:style>
  <w:style w:type="paragraph" w:styleId="ad">
    <w:name w:val="annotation subject"/>
    <w:basedOn w:val="ab"/>
    <w:next w:val="ab"/>
    <w:link w:val="ae"/>
    <w:uiPriority w:val="99"/>
    <w:semiHidden/>
    <w:unhideWhenUsed/>
    <w:rsid w:val="006028C8"/>
    <w:rPr>
      <w:b/>
      <w:bCs/>
    </w:rPr>
  </w:style>
  <w:style w:type="character" w:customStyle="1" w:styleId="ae">
    <w:name w:val="Тема примечания Знак"/>
    <w:basedOn w:val="ac"/>
    <w:link w:val="ad"/>
    <w:uiPriority w:val="99"/>
    <w:semiHidden/>
    <w:rsid w:val="006028C8"/>
    <w:rPr>
      <w:rFonts w:ascii="Times New Roman" w:eastAsiaTheme="minorEastAsia" w:hAnsi="Times New Roman" w:cs="Times New Roman"/>
      <w:b/>
      <w:bCs/>
      <w:sz w:val="20"/>
      <w:szCs w:val="20"/>
      <w:lang w:eastAsia="ru-RU"/>
    </w:rPr>
  </w:style>
  <w:style w:type="paragraph" w:customStyle="1" w:styleId="ConsPlusNormal">
    <w:name w:val="ConsPlusNormal"/>
    <w:rsid w:val="0096146E"/>
    <w:pPr>
      <w:widowControl w:val="0"/>
      <w:autoSpaceDE w:val="0"/>
      <w:autoSpaceDN w:val="0"/>
      <w:spacing w:after="0" w:line="240" w:lineRule="auto"/>
    </w:pPr>
    <w:rPr>
      <w:rFonts w:ascii="Calibri" w:eastAsia="Times New Roman" w:hAnsi="Calibri" w:cs="Calibri"/>
      <w:szCs w:val="20"/>
      <w:lang w:eastAsia="ru-RU"/>
    </w:rPr>
  </w:style>
  <w:style w:type="character" w:customStyle="1" w:styleId="20">
    <w:name w:val="Заголовок 2 Знак"/>
    <w:basedOn w:val="a0"/>
    <w:link w:val="2"/>
    <w:rsid w:val="005C57D1"/>
    <w:rPr>
      <w:rFonts w:ascii="Times New Roman" w:eastAsia="Times New Roman" w:hAnsi="Times New Roman" w:cs="Times New Roman"/>
      <w:b/>
      <w:bCs/>
      <w:sz w:val="24"/>
      <w:szCs w:val="24"/>
      <w:lang w:eastAsia="ru-RU"/>
    </w:rPr>
  </w:style>
  <w:style w:type="character" w:customStyle="1" w:styleId="10">
    <w:name w:val="Заголовок 1 Знак"/>
    <w:basedOn w:val="a0"/>
    <w:link w:val="1"/>
    <w:uiPriority w:val="9"/>
    <w:rsid w:val="00F24DB0"/>
    <w:rPr>
      <w:rFonts w:ascii="Arial" w:eastAsia="Arial" w:hAnsi="Arial" w:cs="Arial"/>
      <w:b/>
      <w:bCs/>
      <w:color w:val="000000"/>
      <w:sz w:val="36"/>
      <w:szCs w:val="36"/>
      <w:lang w:eastAsia="ru-RU"/>
    </w:rPr>
  </w:style>
  <w:style w:type="paragraph" w:styleId="af">
    <w:name w:val="TOC Heading"/>
    <w:basedOn w:val="1"/>
    <w:next w:val="a"/>
    <w:uiPriority w:val="39"/>
    <w:semiHidden/>
    <w:unhideWhenUsed/>
    <w:qFormat/>
    <w:rsid w:val="00AF4EDA"/>
    <w:pPr>
      <w:keepNext/>
      <w:keepLines/>
      <w:spacing w:after="0" w:line="276" w:lineRule="auto"/>
      <w:outlineLvl w:val="9"/>
    </w:pPr>
    <w:rPr>
      <w:rFonts w:asciiTheme="majorHAnsi" w:eastAsiaTheme="majorEastAsia" w:hAnsiTheme="majorHAnsi" w:cstheme="majorBidi"/>
      <w:color w:val="365F91" w:themeColor="accent1" w:themeShade="BF"/>
      <w:sz w:val="28"/>
      <w:szCs w:val="28"/>
    </w:rPr>
  </w:style>
  <w:style w:type="paragraph" w:styleId="11">
    <w:name w:val="toc 1"/>
    <w:basedOn w:val="a"/>
    <w:next w:val="a"/>
    <w:autoRedefine/>
    <w:uiPriority w:val="39"/>
    <w:unhideWhenUsed/>
    <w:rsid w:val="00AF4EDA"/>
    <w:pPr>
      <w:spacing w:after="100"/>
    </w:pPr>
  </w:style>
  <w:style w:type="paragraph" w:styleId="21">
    <w:name w:val="toc 2"/>
    <w:basedOn w:val="a"/>
    <w:next w:val="a"/>
    <w:autoRedefine/>
    <w:uiPriority w:val="39"/>
    <w:unhideWhenUsed/>
    <w:rsid w:val="00AF4EDA"/>
    <w:pPr>
      <w:spacing w:after="100"/>
      <w:ind w:left="240"/>
    </w:pPr>
  </w:style>
  <w:style w:type="character" w:styleId="af0">
    <w:name w:val="Hyperlink"/>
    <w:basedOn w:val="a0"/>
    <w:uiPriority w:val="99"/>
    <w:unhideWhenUsed/>
    <w:rsid w:val="00AF4EDA"/>
    <w:rPr>
      <w:color w:val="0000FF" w:themeColor="hyperlink"/>
      <w:u w:val="single"/>
    </w:rPr>
  </w:style>
  <w:style w:type="paragraph" w:styleId="af1">
    <w:name w:val="Title"/>
    <w:basedOn w:val="a"/>
    <w:link w:val="af2"/>
    <w:qFormat/>
    <w:rsid w:val="00C73908"/>
    <w:pPr>
      <w:widowControl/>
      <w:autoSpaceDE/>
      <w:autoSpaceDN/>
      <w:adjustRightInd/>
      <w:jc w:val="center"/>
    </w:pPr>
    <w:rPr>
      <w:rFonts w:eastAsia="Times New Roman"/>
      <w:b/>
      <w:sz w:val="22"/>
      <w:szCs w:val="20"/>
    </w:rPr>
  </w:style>
  <w:style w:type="character" w:customStyle="1" w:styleId="af2">
    <w:name w:val="Название Знак"/>
    <w:basedOn w:val="a0"/>
    <w:link w:val="af1"/>
    <w:rsid w:val="00C73908"/>
    <w:rPr>
      <w:rFonts w:ascii="Times New Roman" w:eastAsia="Times New Roman" w:hAnsi="Times New Roman" w:cs="Times New Roman"/>
      <w:b/>
      <w:szCs w:val="20"/>
      <w:lang w:eastAsia="ru-RU"/>
    </w:rPr>
  </w:style>
  <w:style w:type="character" w:styleId="af3">
    <w:name w:val="page number"/>
    <w:basedOn w:val="a0"/>
    <w:rsid w:val="00DD4B4F"/>
  </w:style>
  <w:style w:type="paragraph" w:styleId="HTML">
    <w:name w:val="HTML Preformatted"/>
    <w:basedOn w:val="a"/>
    <w:link w:val="HTML0"/>
    <w:uiPriority w:val="99"/>
    <w:unhideWhenUsed/>
    <w:rsid w:val="00DD4B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DD4B4F"/>
    <w:rPr>
      <w:rFonts w:ascii="Courier New" w:eastAsia="Times New Roman" w:hAnsi="Courier New" w:cs="Courier New"/>
      <w:sz w:val="20"/>
      <w:szCs w:val="20"/>
      <w:lang w:eastAsia="ru-RU"/>
    </w:rPr>
  </w:style>
  <w:style w:type="paragraph" w:styleId="3">
    <w:name w:val="toc 3"/>
    <w:basedOn w:val="a"/>
    <w:next w:val="a"/>
    <w:autoRedefine/>
    <w:uiPriority w:val="39"/>
    <w:unhideWhenUsed/>
    <w:rsid w:val="00DD4B4F"/>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04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1">
    <w:name w:val="heading 1"/>
    <w:basedOn w:val="a"/>
    <w:next w:val="a"/>
    <w:link w:val="10"/>
    <w:uiPriority w:val="9"/>
    <w:qFormat/>
    <w:rsid w:val="00F24DB0"/>
    <w:pPr>
      <w:widowControl/>
      <w:autoSpaceDE/>
      <w:autoSpaceDN/>
      <w:adjustRightInd/>
      <w:spacing w:before="480" w:after="120"/>
      <w:outlineLvl w:val="0"/>
    </w:pPr>
    <w:rPr>
      <w:rFonts w:ascii="Arial" w:eastAsia="Arial" w:hAnsi="Arial" w:cs="Arial"/>
      <w:b/>
      <w:bCs/>
      <w:color w:val="000000"/>
      <w:sz w:val="36"/>
      <w:szCs w:val="36"/>
    </w:rPr>
  </w:style>
  <w:style w:type="paragraph" w:styleId="2">
    <w:name w:val="heading 2"/>
    <w:basedOn w:val="a"/>
    <w:next w:val="a"/>
    <w:link w:val="20"/>
    <w:qFormat/>
    <w:rsid w:val="005C57D1"/>
    <w:pPr>
      <w:keepNext/>
      <w:widowControl/>
      <w:autoSpaceDE/>
      <w:autoSpaceDN/>
      <w:adjustRightInd/>
      <w:jc w:val="center"/>
      <w:outlineLvl w:val="1"/>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B6404B"/>
  </w:style>
  <w:style w:type="paragraph" w:customStyle="1" w:styleId="Style3">
    <w:name w:val="Style3"/>
    <w:basedOn w:val="a"/>
    <w:uiPriority w:val="99"/>
    <w:rsid w:val="00B6404B"/>
    <w:pPr>
      <w:jc w:val="both"/>
    </w:pPr>
  </w:style>
  <w:style w:type="paragraph" w:customStyle="1" w:styleId="Style4">
    <w:name w:val="Style4"/>
    <w:basedOn w:val="a"/>
    <w:uiPriority w:val="99"/>
    <w:rsid w:val="00B6404B"/>
    <w:pPr>
      <w:spacing w:line="184" w:lineRule="exact"/>
      <w:ind w:firstLine="840"/>
      <w:jc w:val="both"/>
    </w:pPr>
  </w:style>
  <w:style w:type="paragraph" w:customStyle="1" w:styleId="Style5">
    <w:name w:val="Style5"/>
    <w:basedOn w:val="a"/>
    <w:uiPriority w:val="99"/>
    <w:rsid w:val="00B6404B"/>
    <w:pPr>
      <w:spacing w:line="184" w:lineRule="exact"/>
      <w:ind w:firstLine="494"/>
      <w:jc w:val="both"/>
    </w:pPr>
  </w:style>
  <w:style w:type="paragraph" w:customStyle="1" w:styleId="Style12">
    <w:name w:val="Style12"/>
    <w:basedOn w:val="a"/>
    <w:uiPriority w:val="99"/>
    <w:rsid w:val="00B6404B"/>
  </w:style>
  <w:style w:type="paragraph" w:customStyle="1" w:styleId="Style13">
    <w:name w:val="Style13"/>
    <w:basedOn w:val="a"/>
    <w:uiPriority w:val="99"/>
    <w:rsid w:val="00B6404B"/>
    <w:pPr>
      <w:spacing w:line="185" w:lineRule="exact"/>
      <w:ind w:firstLine="838"/>
      <w:jc w:val="both"/>
    </w:pPr>
  </w:style>
  <w:style w:type="character" w:customStyle="1" w:styleId="FontStyle61">
    <w:name w:val="Font Style61"/>
    <w:basedOn w:val="a0"/>
    <w:uiPriority w:val="99"/>
    <w:rsid w:val="00B6404B"/>
    <w:rPr>
      <w:rFonts w:ascii="Times New Roman" w:hAnsi="Times New Roman" w:cs="Times New Roman"/>
      <w:b/>
      <w:bCs/>
      <w:sz w:val="16"/>
      <w:szCs w:val="16"/>
    </w:rPr>
  </w:style>
  <w:style w:type="character" w:customStyle="1" w:styleId="FontStyle62">
    <w:name w:val="Font Style62"/>
    <w:basedOn w:val="a0"/>
    <w:uiPriority w:val="99"/>
    <w:rsid w:val="00B6404B"/>
    <w:rPr>
      <w:rFonts w:ascii="Times New Roman" w:hAnsi="Times New Roman" w:cs="Times New Roman"/>
      <w:b/>
      <w:bCs/>
      <w:sz w:val="14"/>
      <w:szCs w:val="14"/>
    </w:rPr>
  </w:style>
  <w:style w:type="character" w:customStyle="1" w:styleId="FontStyle64">
    <w:name w:val="Font Style64"/>
    <w:basedOn w:val="a0"/>
    <w:uiPriority w:val="99"/>
    <w:rsid w:val="00B6404B"/>
    <w:rPr>
      <w:rFonts w:ascii="Times New Roman" w:hAnsi="Times New Roman" w:cs="Times New Roman"/>
      <w:sz w:val="14"/>
      <w:szCs w:val="14"/>
    </w:rPr>
  </w:style>
  <w:style w:type="paragraph" w:customStyle="1" w:styleId="Style15">
    <w:name w:val="Style15"/>
    <w:basedOn w:val="a"/>
    <w:uiPriority w:val="99"/>
    <w:rsid w:val="00B6404B"/>
    <w:pPr>
      <w:spacing w:line="185" w:lineRule="exact"/>
      <w:jc w:val="both"/>
    </w:pPr>
  </w:style>
  <w:style w:type="paragraph" w:customStyle="1" w:styleId="Style20">
    <w:name w:val="Style20"/>
    <w:basedOn w:val="a"/>
    <w:uiPriority w:val="99"/>
    <w:rsid w:val="00B6404B"/>
    <w:pPr>
      <w:spacing w:line="184" w:lineRule="exact"/>
      <w:ind w:firstLine="470"/>
      <w:jc w:val="both"/>
    </w:pPr>
  </w:style>
  <w:style w:type="character" w:customStyle="1" w:styleId="FontStyle63">
    <w:name w:val="Font Style63"/>
    <w:basedOn w:val="a0"/>
    <w:uiPriority w:val="99"/>
    <w:rsid w:val="00B6404B"/>
    <w:rPr>
      <w:rFonts w:ascii="Cambria" w:hAnsi="Cambria" w:cs="Cambria"/>
      <w:i/>
      <w:iCs/>
      <w:spacing w:val="-10"/>
      <w:sz w:val="20"/>
      <w:szCs w:val="20"/>
    </w:rPr>
  </w:style>
  <w:style w:type="character" w:customStyle="1" w:styleId="FontStyle84">
    <w:name w:val="Font Style84"/>
    <w:basedOn w:val="a0"/>
    <w:uiPriority w:val="99"/>
    <w:rsid w:val="00B6404B"/>
    <w:rPr>
      <w:rFonts w:ascii="Times New Roman" w:hAnsi="Times New Roman" w:cs="Times New Roman"/>
      <w:i/>
      <w:iCs/>
      <w:sz w:val="14"/>
      <w:szCs w:val="14"/>
    </w:rPr>
  </w:style>
  <w:style w:type="paragraph" w:customStyle="1" w:styleId="Style16">
    <w:name w:val="Style16"/>
    <w:basedOn w:val="a"/>
    <w:uiPriority w:val="99"/>
    <w:rsid w:val="00B6404B"/>
    <w:pPr>
      <w:spacing w:line="184" w:lineRule="exact"/>
      <w:ind w:firstLine="576"/>
      <w:jc w:val="both"/>
    </w:pPr>
  </w:style>
  <w:style w:type="paragraph" w:customStyle="1" w:styleId="Style27">
    <w:name w:val="Style27"/>
    <w:basedOn w:val="a"/>
    <w:uiPriority w:val="99"/>
    <w:rsid w:val="00B6404B"/>
  </w:style>
  <w:style w:type="paragraph" w:customStyle="1" w:styleId="Style28">
    <w:name w:val="Style28"/>
    <w:basedOn w:val="a"/>
    <w:uiPriority w:val="99"/>
    <w:rsid w:val="00B6404B"/>
    <w:pPr>
      <w:jc w:val="center"/>
    </w:pPr>
  </w:style>
  <w:style w:type="paragraph" w:customStyle="1" w:styleId="Style40">
    <w:name w:val="Style40"/>
    <w:basedOn w:val="a"/>
    <w:uiPriority w:val="99"/>
    <w:rsid w:val="00B6404B"/>
    <w:pPr>
      <w:spacing w:line="186" w:lineRule="exact"/>
      <w:ind w:firstLine="1159"/>
    </w:pPr>
  </w:style>
  <w:style w:type="paragraph" w:customStyle="1" w:styleId="Style34">
    <w:name w:val="Style34"/>
    <w:basedOn w:val="a"/>
    <w:uiPriority w:val="99"/>
    <w:rsid w:val="00B6404B"/>
    <w:pPr>
      <w:spacing w:line="182" w:lineRule="exact"/>
      <w:ind w:firstLine="1082"/>
    </w:pPr>
  </w:style>
  <w:style w:type="paragraph" w:customStyle="1" w:styleId="Style37">
    <w:name w:val="Style37"/>
    <w:basedOn w:val="a"/>
    <w:uiPriority w:val="99"/>
    <w:rsid w:val="00B6404B"/>
    <w:pPr>
      <w:spacing w:line="257" w:lineRule="exact"/>
      <w:jc w:val="both"/>
    </w:pPr>
  </w:style>
  <w:style w:type="character" w:customStyle="1" w:styleId="FontStyle66">
    <w:name w:val="Font Style66"/>
    <w:basedOn w:val="a0"/>
    <w:uiPriority w:val="99"/>
    <w:rsid w:val="00B6404B"/>
    <w:rPr>
      <w:rFonts w:ascii="Times New Roman" w:hAnsi="Times New Roman" w:cs="Times New Roman"/>
      <w:b/>
      <w:bCs/>
      <w:sz w:val="10"/>
      <w:szCs w:val="10"/>
    </w:rPr>
  </w:style>
  <w:style w:type="paragraph" w:customStyle="1" w:styleId="Style48">
    <w:name w:val="Style48"/>
    <w:basedOn w:val="a"/>
    <w:uiPriority w:val="99"/>
    <w:rsid w:val="00B6404B"/>
    <w:pPr>
      <w:spacing w:line="182" w:lineRule="exact"/>
      <w:ind w:firstLine="838"/>
    </w:pPr>
  </w:style>
  <w:style w:type="paragraph" w:customStyle="1" w:styleId="Style6">
    <w:name w:val="Style6"/>
    <w:basedOn w:val="a"/>
    <w:uiPriority w:val="99"/>
    <w:rsid w:val="00B6404B"/>
  </w:style>
  <w:style w:type="paragraph" w:customStyle="1" w:styleId="Style18">
    <w:name w:val="Style18"/>
    <w:basedOn w:val="a"/>
    <w:uiPriority w:val="99"/>
    <w:rsid w:val="00B6404B"/>
    <w:pPr>
      <w:spacing w:line="185" w:lineRule="exact"/>
      <w:ind w:hanging="233"/>
    </w:pPr>
  </w:style>
  <w:style w:type="paragraph" w:customStyle="1" w:styleId="Style24">
    <w:name w:val="Style24"/>
    <w:basedOn w:val="a"/>
    <w:uiPriority w:val="99"/>
    <w:rsid w:val="00B6404B"/>
    <w:pPr>
      <w:jc w:val="both"/>
    </w:pPr>
  </w:style>
  <w:style w:type="paragraph" w:customStyle="1" w:styleId="Style43">
    <w:name w:val="Style43"/>
    <w:basedOn w:val="a"/>
    <w:uiPriority w:val="99"/>
    <w:rsid w:val="00B6404B"/>
    <w:pPr>
      <w:spacing w:line="185" w:lineRule="exact"/>
      <w:ind w:firstLine="77"/>
      <w:jc w:val="both"/>
    </w:pPr>
  </w:style>
  <w:style w:type="paragraph" w:customStyle="1" w:styleId="Style49">
    <w:name w:val="Style49"/>
    <w:basedOn w:val="a"/>
    <w:uiPriority w:val="99"/>
    <w:rsid w:val="00B6404B"/>
  </w:style>
  <w:style w:type="paragraph" w:customStyle="1" w:styleId="Style53">
    <w:name w:val="Style53"/>
    <w:basedOn w:val="a"/>
    <w:uiPriority w:val="99"/>
    <w:rsid w:val="00B6404B"/>
    <w:pPr>
      <w:spacing w:line="185" w:lineRule="exact"/>
      <w:ind w:firstLine="761"/>
    </w:pPr>
  </w:style>
  <w:style w:type="character" w:customStyle="1" w:styleId="FontStyle59">
    <w:name w:val="Font Style59"/>
    <w:basedOn w:val="a0"/>
    <w:uiPriority w:val="99"/>
    <w:rsid w:val="00B6404B"/>
    <w:rPr>
      <w:rFonts w:ascii="Times New Roman" w:hAnsi="Times New Roman" w:cs="Times New Roman"/>
      <w:sz w:val="12"/>
      <w:szCs w:val="12"/>
    </w:rPr>
  </w:style>
  <w:style w:type="paragraph" w:styleId="a3">
    <w:name w:val="No Spacing"/>
    <w:uiPriority w:val="1"/>
    <w:qFormat/>
    <w:rsid w:val="00E0331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4">
    <w:name w:val="Balloon Text"/>
    <w:basedOn w:val="a"/>
    <w:link w:val="a5"/>
    <w:uiPriority w:val="99"/>
    <w:semiHidden/>
    <w:unhideWhenUsed/>
    <w:rsid w:val="00E40B34"/>
    <w:rPr>
      <w:rFonts w:ascii="Tahoma" w:hAnsi="Tahoma" w:cs="Tahoma"/>
      <w:sz w:val="16"/>
      <w:szCs w:val="16"/>
    </w:rPr>
  </w:style>
  <w:style w:type="character" w:customStyle="1" w:styleId="a5">
    <w:name w:val="Текст выноски Знак"/>
    <w:basedOn w:val="a0"/>
    <w:link w:val="a4"/>
    <w:uiPriority w:val="99"/>
    <w:semiHidden/>
    <w:rsid w:val="00E40B34"/>
    <w:rPr>
      <w:rFonts w:ascii="Tahoma" w:eastAsiaTheme="minorEastAsia" w:hAnsi="Tahoma" w:cs="Tahoma"/>
      <w:sz w:val="16"/>
      <w:szCs w:val="16"/>
      <w:lang w:eastAsia="ru-RU"/>
    </w:rPr>
  </w:style>
  <w:style w:type="paragraph" w:styleId="a6">
    <w:name w:val="header"/>
    <w:basedOn w:val="a"/>
    <w:link w:val="a7"/>
    <w:uiPriority w:val="99"/>
    <w:unhideWhenUsed/>
    <w:rsid w:val="006E2251"/>
    <w:pPr>
      <w:tabs>
        <w:tab w:val="center" w:pos="4677"/>
        <w:tab w:val="right" w:pos="9355"/>
      </w:tabs>
    </w:pPr>
  </w:style>
  <w:style w:type="character" w:customStyle="1" w:styleId="a7">
    <w:name w:val="Верхний колонтитул Знак"/>
    <w:basedOn w:val="a0"/>
    <w:link w:val="a6"/>
    <w:uiPriority w:val="99"/>
    <w:rsid w:val="006E2251"/>
    <w:rPr>
      <w:rFonts w:ascii="Times New Roman" w:eastAsiaTheme="minorEastAsia" w:hAnsi="Times New Roman" w:cs="Times New Roman"/>
      <w:sz w:val="24"/>
      <w:szCs w:val="24"/>
      <w:lang w:eastAsia="ru-RU"/>
    </w:rPr>
  </w:style>
  <w:style w:type="paragraph" w:styleId="a8">
    <w:name w:val="footer"/>
    <w:basedOn w:val="a"/>
    <w:link w:val="a9"/>
    <w:uiPriority w:val="99"/>
    <w:unhideWhenUsed/>
    <w:rsid w:val="006E2251"/>
    <w:pPr>
      <w:tabs>
        <w:tab w:val="center" w:pos="4677"/>
        <w:tab w:val="right" w:pos="9355"/>
      </w:tabs>
    </w:pPr>
  </w:style>
  <w:style w:type="character" w:customStyle="1" w:styleId="a9">
    <w:name w:val="Нижний колонтитул Знак"/>
    <w:basedOn w:val="a0"/>
    <w:link w:val="a8"/>
    <w:uiPriority w:val="99"/>
    <w:rsid w:val="006E2251"/>
    <w:rPr>
      <w:rFonts w:ascii="Times New Roman" w:eastAsiaTheme="minorEastAsia" w:hAnsi="Times New Roman" w:cs="Times New Roman"/>
      <w:sz w:val="24"/>
      <w:szCs w:val="24"/>
      <w:lang w:eastAsia="ru-RU"/>
    </w:rPr>
  </w:style>
  <w:style w:type="paragraph" w:customStyle="1" w:styleId="Style1">
    <w:name w:val="Style1"/>
    <w:basedOn w:val="a"/>
    <w:uiPriority w:val="99"/>
    <w:rsid w:val="002F43F7"/>
    <w:rPr>
      <w:rFonts w:eastAsia="Times New Roman"/>
    </w:rPr>
  </w:style>
  <w:style w:type="character" w:customStyle="1" w:styleId="FontStyle27">
    <w:name w:val="Font Style27"/>
    <w:rsid w:val="002F43F7"/>
    <w:rPr>
      <w:rFonts w:ascii="Times New Roman" w:hAnsi="Times New Roman" w:cs="Times New Roman"/>
      <w:b/>
      <w:bCs/>
      <w:sz w:val="26"/>
      <w:szCs w:val="26"/>
    </w:rPr>
  </w:style>
  <w:style w:type="character" w:customStyle="1" w:styleId="FontStyle29">
    <w:name w:val="Font Style29"/>
    <w:rsid w:val="002F43F7"/>
    <w:rPr>
      <w:rFonts w:ascii="Times New Roman" w:hAnsi="Times New Roman" w:cs="Times New Roman"/>
      <w:b/>
      <w:bCs/>
      <w:sz w:val="22"/>
      <w:szCs w:val="22"/>
    </w:rPr>
  </w:style>
  <w:style w:type="paragraph" w:customStyle="1" w:styleId="Style7">
    <w:name w:val="Style7"/>
    <w:basedOn w:val="a"/>
    <w:rsid w:val="002F43F7"/>
    <w:pPr>
      <w:spacing w:line="274" w:lineRule="exact"/>
      <w:jc w:val="center"/>
    </w:pPr>
    <w:rPr>
      <w:rFonts w:eastAsia="Times New Roman"/>
    </w:rPr>
  </w:style>
  <w:style w:type="character" w:customStyle="1" w:styleId="FontStyle33">
    <w:name w:val="Font Style33"/>
    <w:rsid w:val="002F43F7"/>
    <w:rPr>
      <w:rFonts w:ascii="Arial" w:hAnsi="Arial" w:cs="Arial"/>
      <w:b/>
      <w:bCs/>
      <w:sz w:val="18"/>
      <w:szCs w:val="18"/>
    </w:rPr>
  </w:style>
  <w:style w:type="paragraph" w:customStyle="1" w:styleId="ConsPlusNonformat">
    <w:name w:val="ConsPlusNonformat"/>
    <w:rsid w:val="00A94819"/>
    <w:pPr>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2263F5"/>
    <w:pPr>
      <w:autoSpaceDE w:val="0"/>
      <w:autoSpaceDN w:val="0"/>
      <w:adjustRightInd w:val="0"/>
      <w:spacing w:after="0" w:line="240" w:lineRule="auto"/>
    </w:pPr>
    <w:rPr>
      <w:rFonts w:ascii="Arial" w:hAnsi="Arial" w:cs="Arial"/>
      <w:sz w:val="20"/>
      <w:szCs w:val="20"/>
    </w:rPr>
  </w:style>
  <w:style w:type="paragraph" w:customStyle="1" w:styleId="Style41">
    <w:name w:val="Style41"/>
    <w:basedOn w:val="a"/>
    <w:uiPriority w:val="99"/>
    <w:rsid w:val="002263F5"/>
  </w:style>
  <w:style w:type="character" w:customStyle="1" w:styleId="FontStyle83">
    <w:name w:val="Font Style83"/>
    <w:basedOn w:val="a0"/>
    <w:uiPriority w:val="99"/>
    <w:rsid w:val="002263F5"/>
    <w:rPr>
      <w:rFonts w:ascii="Times New Roman" w:hAnsi="Times New Roman" w:cs="Times New Roman"/>
      <w:sz w:val="18"/>
      <w:szCs w:val="18"/>
    </w:rPr>
  </w:style>
  <w:style w:type="paragraph" w:customStyle="1" w:styleId="Style38">
    <w:name w:val="Style38"/>
    <w:basedOn w:val="a"/>
    <w:uiPriority w:val="99"/>
    <w:rsid w:val="002263F5"/>
    <w:pPr>
      <w:spacing w:line="154" w:lineRule="exact"/>
    </w:pPr>
  </w:style>
  <w:style w:type="character" w:customStyle="1" w:styleId="FontStyle86">
    <w:name w:val="Font Style86"/>
    <w:basedOn w:val="a0"/>
    <w:uiPriority w:val="99"/>
    <w:rsid w:val="002263F5"/>
    <w:rPr>
      <w:rFonts w:ascii="Courier New" w:hAnsi="Courier New" w:cs="Courier New"/>
      <w:sz w:val="12"/>
      <w:szCs w:val="12"/>
    </w:rPr>
  </w:style>
  <w:style w:type="character" w:styleId="aa">
    <w:name w:val="annotation reference"/>
    <w:basedOn w:val="a0"/>
    <w:uiPriority w:val="99"/>
    <w:semiHidden/>
    <w:unhideWhenUsed/>
    <w:rsid w:val="006028C8"/>
    <w:rPr>
      <w:sz w:val="16"/>
      <w:szCs w:val="16"/>
    </w:rPr>
  </w:style>
  <w:style w:type="paragraph" w:styleId="ab">
    <w:name w:val="annotation text"/>
    <w:basedOn w:val="a"/>
    <w:link w:val="ac"/>
    <w:uiPriority w:val="99"/>
    <w:semiHidden/>
    <w:unhideWhenUsed/>
    <w:rsid w:val="006028C8"/>
    <w:rPr>
      <w:sz w:val="20"/>
      <w:szCs w:val="20"/>
    </w:rPr>
  </w:style>
  <w:style w:type="character" w:customStyle="1" w:styleId="ac">
    <w:name w:val="Текст примечания Знак"/>
    <w:basedOn w:val="a0"/>
    <w:link w:val="ab"/>
    <w:uiPriority w:val="99"/>
    <w:semiHidden/>
    <w:rsid w:val="006028C8"/>
    <w:rPr>
      <w:rFonts w:ascii="Times New Roman" w:eastAsiaTheme="minorEastAsia" w:hAnsi="Times New Roman" w:cs="Times New Roman"/>
      <w:sz w:val="20"/>
      <w:szCs w:val="20"/>
      <w:lang w:eastAsia="ru-RU"/>
    </w:rPr>
  </w:style>
  <w:style w:type="paragraph" w:styleId="ad">
    <w:name w:val="annotation subject"/>
    <w:basedOn w:val="ab"/>
    <w:next w:val="ab"/>
    <w:link w:val="ae"/>
    <w:uiPriority w:val="99"/>
    <w:semiHidden/>
    <w:unhideWhenUsed/>
    <w:rsid w:val="006028C8"/>
    <w:rPr>
      <w:b/>
      <w:bCs/>
    </w:rPr>
  </w:style>
  <w:style w:type="character" w:customStyle="1" w:styleId="ae">
    <w:name w:val="Тема примечания Знак"/>
    <w:basedOn w:val="ac"/>
    <w:link w:val="ad"/>
    <w:uiPriority w:val="99"/>
    <w:semiHidden/>
    <w:rsid w:val="006028C8"/>
    <w:rPr>
      <w:rFonts w:ascii="Times New Roman" w:eastAsiaTheme="minorEastAsia" w:hAnsi="Times New Roman" w:cs="Times New Roman"/>
      <w:b/>
      <w:bCs/>
      <w:sz w:val="20"/>
      <w:szCs w:val="20"/>
      <w:lang w:eastAsia="ru-RU"/>
    </w:rPr>
  </w:style>
  <w:style w:type="paragraph" w:customStyle="1" w:styleId="ConsPlusNormal">
    <w:name w:val="ConsPlusNormal"/>
    <w:rsid w:val="0096146E"/>
    <w:pPr>
      <w:widowControl w:val="0"/>
      <w:autoSpaceDE w:val="0"/>
      <w:autoSpaceDN w:val="0"/>
      <w:spacing w:after="0" w:line="240" w:lineRule="auto"/>
    </w:pPr>
    <w:rPr>
      <w:rFonts w:ascii="Calibri" w:eastAsia="Times New Roman" w:hAnsi="Calibri" w:cs="Calibri"/>
      <w:szCs w:val="20"/>
      <w:lang w:eastAsia="ru-RU"/>
    </w:rPr>
  </w:style>
  <w:style w:type="character" w:customStyle="1" w:styleId="20">
    <w:name w:val="Заголовок 2 Знак"/>
    <w:basedOn w:val="a0"/>
    <w:link w:val="2"/>
    <w:rsid w:val="005C57D1"/>
    <w:rPr>
      <w:rFonts w:ascii="Times New Roman" w:eastAsia="Times New Roman" w:hAnsi="Times New Roman" w:cs="Times New Roman"/>
      <w:b/>
      <w:bCs/>
      <w:sz w:val="24"/>
      <w:szCs w:val="24"/>
      <w:lang w:eastAsia="ru-RU"/>
    </w:rPr>
  </w:style>
  <w:style w:type="character" w:customStyle="1" w:styleId="10">
    <w:name w:val="Заголовок 1 Знак"/>
    <w:basedOn w:val="a0"/>
    <w:link w:val="1"/>
    <w:uiPriority w:val="9"/>
    <w:rsid w:val="00F24DB0"/>
    <w:rPr>
      <w:rFonts w:ascii="Arial" w:eastAsia="Arial" w:hAnsi="Arial" w:cs="Arial"/>
      <w:b/>
      <w:bCs/>
      <w:color w:val="000000"/>
      <w:sz w:val="36"/>
      <w:szCs w:val="36"/>
      <w:lang w:eastAsia="ru-RU"/>
    </w:rPr>
  </w:style>
  <w:style w:type="paragraph" w:styleId="af">
    <w:name w:val="TOC Heading"/>
    <w:basedOn w:val="1"/>
    <w:next w:val="a"/>
    <w:uiPriority w:val="39"/>
    <w:semiHidden/>
    <w:unhideWhenUsed/>
    <w:qFormat/>
    <w:rsid w:val="00AF4EDA"/>
    <w:pPr>
      <w:keepNext/>
      <w:keepLines/>
      <w:spacing w:after="0" w:line="276" w:lineRule="auto"/>
      <w:outlineLvl w:val="9"/>
    </w:pPr>
    <w:rPr>
      <w:rFonts w:asciiTheme="majorHAnsi" w:eastAsiaTheme="majorEastAsia" w:hAnsiTheme="majorHAnsi" w:cstheme="majorBidi"/>
      <w:color w:val="365F91" w:themeColor="accent1" w:themeShade="BF"/>
      <w:sz w:val="28"/>
      <w:szCs w:val="28"/>
    </w:rPr>
  </w:style>
  <w:style w:type="paragraph" w:styleId="11">
    <w:name w:val="toc 1"/>
    <w:basedOn w:val="a"/>
    <w:next w:val="a"/>
    <w:autoRedefine/>
    <w:uiPriority w:val="39"/>
    <w:unhideWhenUsed/>
    <w:rsid w:val="00AF4EDA"/>
    <w:pPr>
      <w:spacing w:after="100"/>
    </w:pPr>
  </w:style>
  <w:style w:type="paragraph" w:styleId="21">
    <w:name w:val="toc 2"/>
    <w:basedOn w:val="a"/>
    <w:next w:val="a"/>
    <w:autoRedefine/>
    <w:uiPriority w:val="39"/>
    <w:unhideWhenUsed/>
    <w:rsid w:val="00AF4EDA"/>
    <w:pPr>
      <w:spacing w:after="100"/>
      <w:ind w:left="240"/>
    </w:pPr>
  </w:style>
  <w:style w:type="character" w:styleId="af0">
    <w:name w:val="Hyperlink"/>
    <w:basedOn w:val="a0"/>
    <w:uiPriority w:val="99"/>
    <w:unhideWhenUsed/>
    <w:rsid w:val="00AF4EDA"/>
    <w:rPr>
      <w:color w:val="0000FF" w:themeColor="hyperlink"/>
      <w:u w:val="single"/>
    </w:rPr>
  </w:style>
  <w:style w:type="paragraph" w:styleId="af1">
    <w:name w:val="Title"/>
    <w:basedOn w:val="a"/>
    <w:link w:val="af2"/>
    <w:qFormat/>
    <w:rsid w:val="00C73908"/>
    <w:pPr>
      <w:widowControl/>
      <w:autoSpaceDE/>
      <w:autoSpaceDN/>
      <w:adjustRightInd/>
      <w:jc w:val="center"/>
    </w:pPr>
    <w:rPr>
      <w:rFonts w:eastAsia="Times New Roman"/>
      <w:b/>
      <w:sz w:val="22"/>
      <w:szCs w:val="20"/>
    </w:rPr>
  </w:style>
  <w:style w:type="character" w:customStyle="1" w:styleId="af2">
    <w:name w:val="Название Знак"/>
    <w:basedOn w:val="a0"/>
    <w:link w:val="af1"/>
    <w:rsid w:val="00C73908"/>
    <w:rPr>
      <w:rFonts w:ascii="Times New Roman" w:eastAsia="Times New Roman" w:hAnsi="Times New Roman" w:cs="Times New Roman"/>
      <w:b/>
      <w:szCs w:val="20"/>
      <w:lang w:eastAsia="ru-RU"/>
    </w:rPr>
  </w:style>
  <w:style w:type="character" w:styleId="af3">
    <w:name w:val="page number"/>
    <w:basedOn w:val="a0"/>
    <w:rsid w:val="00DD4B4F"/>
  </w:style>
  <w:style w:type="paragraph" w:styleId="HTML">
    <w:name w:val="HTML Preformatted"/>
    <w:basedOn w:val="a"/>
    <w:link w:val="HTML0"/>
    <w:uiPriority w:val="99"/>
    <w:unhideWhenUsed/>
    <w:rsid w:val="00DD4B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DD4B4F"/>
    <w:rPr>
      <w:rFonts w:ascii="Courier New" w:eastAsia="Times New Roman" w:hAnsi="Courier New" w:cs="Courier New"/>
      <w:sz w:val="20"/>
      <w:szCs w:val="20"/>
      <w:lang w:eastAsia="ru-RU"/>
    </w:rPr>
  </w:style>
  <w:style w:type="paragraph" w:styleId="3">
    <w:name w:val="toc 3"/>
    <w:basedOn w:val="a"/>
    <w:next w:val="a"/>
    <w:autoRedefine/>
    <w:uiPriority w:val="39"/>
    <w:unhideWhenUsed/>
    <w:rsid w:val="00DD4B4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38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bereit.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EB599-25B9-4983-883F-FB34DC019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6527</Words>
  <Characters>37207</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Регламент по работе с иностранными гражданами и лицами без гражданства, включёнными в реестр контролируемых лиц</vt:lpstr>
    </vt:vector>
  </TitlesOfParts>
  <Company>...</Company>
  <LinksUpToDate>false</LinksUpToDate>
  <CharactersWithSpaces>43647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Регламент по работе с иностранными гражданами и лицами без гражданства, включёнными в реестр контролируемых лиц</dc:title>
  <dc:creator>Глаголева</dc:creator>
  <cp:lastModifiedBy>Худяков Сергей Александрович</cp:lastModifiedBy>
  <cp:revision>12</cp:revision>
  <cp:lastPrinted>2012-05-21T06:42:00Z</cp:lastPrinted>
  <dcterms:created xsi:type="dcterms:W3CDTF">2026-02-09T12:03:00Z</dcterms:created>
  <dcterms:modified xsi:type="dcterms:W3CDTF">2026-02-09T12:11:00Z</dcterms:modified>
</cp:coreProperties>
</file>